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98" w:rsidRDefault="005F3398">
      <w:pPr>
        <w:spacing w:line="565" w:lineRule="exact"/>
        <w:ind w:left="1882" w:right="1767"/>
        <w:jc w:val="center"/>
        <w:rPr>
          <w:rFonts w:ascii="宋体"/>
          <w:b/>
          <w:sz w:val="48"/>
        </w:rPr>
      </w:pPr>
      <w:r>
        <w:rPr>
          <w:rFonts w:ascii="宋体" w:hint="eastAsia"/>
          <w:b/>
          <w:w w:val="95"/>
          <w:sz w:val="48"/>
        </w:rPr>
        <w:t>河南乾坤太阳能</w:t>
      </w:r>
    </w:p>
    <w:p w:rsidR="005F3398" w:rsidRDefault="005F3398">
      <w:pPr>
        <w:pStyle w:val="BodyText"/>
        <w:rPr>
          <w:rFonts w:ascii="宋体"/>
          <w:b/>
          <w:sz w:val="48"/>
        </w:rPr>
      </w:pPr>
    </w:p>
    <w:p w:rsidR="005F3398" w:rsidRDefault="005F3398">
      <w:pPr>
        <w:pStyle w:val="BodyText"/>
        <w:spacing w:before="6"/>
        <w:rPr>
          <w:rFonts w:ascii="宋体"/>
          <w:b/>
          <w:sz w:val="49"/>
        </w:rPr>
      </w:pPr>
    </w:p>
    <w:p w:rsidR="005F3398" w:rsidRDefault="005F3398">
      <w:pPr>
        <w:spacing w:before="1"/>
        <w:ind w:left="1893" w:right="1767"/>
        <w:jc w:val="center"/>
        <w:rPr>
          <w:rFonts w:ascii="宋体"/>
          <w:sz w:val="44"/>
          <w:lang w:eastAsia="zh-CN"/>
        </w:rPr>
      </w:pPr>
      <w:r>
        <w:rPr>
          <w:rFonts w:ascii="宋体" w:hint="eastAsia"/>
          <w:w w:val="95"/>
          <w:sz w:val="44"/>
          <w:lang w:eastAsia="zh-CN"/>
        </w:rPr>
        <w:t>太阳能储能路灯用电池产品规格书</w:t>
      </w:r>
    </w:p>
    <w:p w:rsidR="005F3398" w:rsidRDefault="005F3398">
      <w:pPr>
        <w:spacing w:before="218"/>
        <w:ind w:left="1893" w:right="1627"/>
        <w:jc w:val="center"/>
        <w:rPr>
          <w:rFonts w:ascii="Times New Roman" w:eastAsia="Times New Roman"/>
          <w:sz w:val="32"/>
        </w:rPr>
      </w:pPr>
      <w:r>
        <w:rPr>
          <w:rFonts w:ascii="Times New Roman" w:eastAsia="Times New Roman"/>
          <w:sz w:val="32"/>
        </w:rPr>
        <w:t>Power Lithium-Ion battery Specification</w:t>
      </w:r>
    </w:p>
    <w:p w:rsidR="005F3398" w:rsidRDefault="005F3398">
      <w:pPr>
        <w:pStyle w:val="BodyText"/>
        <w:rPr>
          <w:rFonts w:ascii="Times New Roman"/>
          <w:sz w:val="20"/>
        </w:rPr>
      </w:pPr>
    </w:p>
    <w:p w:rsidR="005F3398" w:rsidRDefault="005F3398">
      <w:pPr>
        <w:pStyle w:val="BodyText"/>
        <w:rPr>
          <w:rFonts w:ascii="Times New Roman"/>
          <w:sz w:val="20"/>
        </w:rPr>
      </w:pPr>
    </w:p>
    <w:p w:rsidR="005F3398" w:rsidRDefault="005F3398">
      <w:pPr>
        <w:pStyle w:val="BodyText"/>
        <w:rPr>
          <w:rFonts w:ascii="Times New Roman"/>
          <w:sz w:val="20"/>
        </w:rPr>
      </w:pPr>
    </w:p>
    <w:p w:rsidR="005F3398" w:rsidRDefault="005F3398">
      <w:pPr>
        <w:tabs>
          <w:tab w:val="left" w:pos="1446"/>
          <w:tab w:val="left" w:pos="3693"/>
          <w:tab w:val="left" w:pos="4442"/>
        </w:tabs>
        <w:spacing w:before="155"/>
        <w:ind w:left="606"/>
        <w:rPr>
          <w:rFonts w:ascii="Times New Roman" w:eastAsia="Times New Roman"/>
          <w:b/>
          <w:sz w:val="28"/>
        </w:rPr>
      </w:pPr>
      <w:r>
        <w:rPr>
          <w:rFonts w:ascii="宋体" w:hint="eastAsia"/>
          <w:b/>
          <w:sz w:val="28"/>
        </w:rPr>
        <w:t>型</w:t>
      </w:r>
      <w:r>
        <w:rPr>
          <w:rFonts w:ascii="宋体"/>
          <w:b/>
          <w:sz w:val="28"/>
        </w:rPr>
        <w:tab/>
      </w:r>
      <w:r>
        <w:rPr>
          <w:rFonts w:ascii="宋体" w:hint="eastAsia"/>
          <w:b/>
          <w:sz w:val="28"/>
        </w:rPr>
        <w:t>号</w:t>
      </w:r>
      <w:r>
        <w:rPr>
          <w:rFonts w:ascii="Times New Roman" w:eastAsia="Times New Roman"/>
          <w:b/>
          <w:sz w:val="28"/>
        </w:rPr>
        <w:t>/Model</w:t>
      </w:r>
      <w:r>
        <w:rPr>
          <w:rFonts w:ascii="Times New Roman" w:eastAsia="Times New Roman"/>
          <w:b/>
          <w:sz w:val="28"/>
        </w:rPr>
        <w:tab/>
        <w:t>:</w:t>
      </w:r>
      <w:r>
        <w:rPr>
          <w:rFonts w:ascii="Times New Roman" w:eastAsia="Times New Roman"/>
          <w:b/>
          <w:sz w:val="28"/>
        </w:rPr>
        <w:tab/>
        <w:t>QK-</w:t>
      </w:r>
      <w:r>
        <w:rPr>
          <w:rFonts w:ascii="Times New Roman"/>
          <w:b/>
          <w:sz w:val="28"/>
          <w:lang w:eastAsia="zh-CN"/>
        </w:rPr>
        <w:t>24</w:t>
      </w:r>
      <w:r>
        <w:rPr>
          <w:rFonts w:ascii="Times New Roman" w:eastAsia="Times New Roman"/>
          <w:b/>
          <w:sz w:val="28"/>
        </w:rPr>
        <w:t>V</w:t>
      </w:r>
      <w:r>
        <w:rPr>
          <w:rFonts w:ascii="Times New Roman"/>
          <w:b/>
          <w:sz w:val="28"/>
          <w:lang w:eastAsia="zh-CN"/>
        </w:rPr>
        <w:t>8</w:t>
      </w:r>
      <w:r>
        <w:rPr>
          <w:rFonts w:ascii="Times New Roman" w:eastAsia="Times New Roman"/>
          <w:b/>
          <w:sz w:val="28"/>
        </w:rPr>
        <w:t>0Ah</w:t>
      </w:r>
    </w:p>
    <w:p w:rsidR="005F3398" w:rsidRDefault="005F3398">
      <w:pPr>
        <w:pStyle w:val="BodyText"/>
        <w:spacing w:before="5"/>
        <w:rPr>
          <w:rFonts w:ascii="Times New Roman"/>
          <w:b/>
          <w:sz w:val="9"/>
        </w:rPr>
      </w:pPr>
      <w:r>
        <w:rPr>
          <w:noProof/>
          <w:lang w:eastAsia="zh-CN"/>
        </w:rPr>
        <w:pict>
          <v:line id="直线 2" o:spid="_x0000_s1026" style="position:absolute;z-index:251658240;mso-position-horizontal-relative:page" from="262.7pt,7.6pt" to="524.35pt,7.6pt" strokeweight=".48pt">
            <w10:wrap type="topAndBottom" anchorx="page"/>
          </v:line>
        </w:pict>
      </w:r>
    </w:p>
    <w:p w:rsidR="005F3398" w:rsidRDefault="005F3398">
      <w:pPr>
        <w:tabs>
          <w:tab w:val="left" w:pos="3616"/>
        </w:tabs>
        <w:spacing w:before="59"/>
        <w:ind w:left="606"/>
        <w:rPr>
          <w:rFonts w:ascii="Times New Roman" w:eastAsia="Times New Roman"/>
          <w:b/>
          <w:sz w:val="28"/>
        </w:rPr>
      </w:pPr>
      <w:r>
        <w:rPr>
          <w:rFonts w:ascii="宋体" w:hint="eastAsia"/>
          <w:b/>
          <w:sz w:val="28"/>
        </w:rPr>
        <w:t>客户名称</w:t>
      </w:r>
      <w:r>
        <w:rPr>
          <w:rFonts w:ascii="Times New Roman" w:eastAsia="Times New Roman"/>
          <w:b/>
          <w:sz w:val="28"/>
        </w:rPr>
        <w:t>/</w:t>
      </w:r>
      <w:r>
        <w:rPr>
          <w:rFonts w:ascii="Times New Roman" w:eastAsia="Times New Roman"/>
          <w:b/>
          <w:spacing w:val="-1"/>
          <w:sz w:val="28"/>
        </w:rPr>
        <w:t xml:space="preserve"> </w:t>
      </w:r>
      <w:r>
        <w:rPr>
          <w:rFonts w:ascii="Times New Roman" w:eastAsia="Times New Roman"/>
          <w:b/>
          <w:sz w:val="28"/>
        </w:rPr>
        <w:t>Customer</w:t>
      </w:r>
      <w:r>
        <w:rPr>
          <w:rFonts w:ascii="Times New Roman" w:eastAsia="Times New Roman"/>
          <w:b/>
          <w:sz w:val="28"/>
        </w:rPr>
        <w:tab/>
        <w:t>:</w:t>
      </w:r>
    </w:p>
    <w:p w:rsidR="005F3398" w:rsidRDefault="005F3398">
      <w:pPr>
        <w:pStyle w:val="BodyText"/>
        <w:spacing w:before="7"/>
        <w:rPr>
          <w:rFonts w:ascii="Times New Roman"/>
          <w:b/>
          <w:sz w:val="9"/>
        </w:rPr>
      </w:pPr>
      <w:r>
        <w:rPr>
          <w:noProof/>
          <w:lang w:eastAsia="zh-CN"/>
        </w:rPr>
        <w:pict>
          <v:line id="直线 3" o:spid="_x0000_s1027" style="position:absolute;z-index:251659264;mso-position-horizontal-relative:page" from="262.7pt,7.7pt" to="524.35pt,7.7pt" strokeweight=".48pt">
            <w10:wrap type="topAndBottom" anchorx="page"/>
          </v:line>
        </w:pict>
      </w:r>
    </w:p>
    <w:p w:rsidR="005F3398" w:rsidRDefault="005F3398">
      <w:pPr>
        <w:spacing w:before="57"/>
        <w:ind w:left="606"/>
        <w:rPr>
          <w:rFonts w:ascii="Times New Roman" w:eastAsia="Times New Roman"/>
          <w:b/>
          <w:sz w:val="28"/>
        </w:rPr>
      </w:pPr>
      <w:r>
        <w:rPr>
          <w:rFonts w:ascii="宋体" w:hint="eastAsia"/>
          <w:b/>
          <w:sz w:val="28"/>
        </w:rPr>
        <w:t>文件编号</w:t>
      </w:r>
      <w:r>
        <w:rPr>
          <w:rFonts w:ascii="Times New Roman" w:eastAsia="Times New Roman"/>
          <w:b/>
          <w:sz w:val="28"/>
        </w:rPr>
        <w:t>/Document NO.:</w:t>
      </w:r>
    </w:p>
    <w:p w:rsidR="005F3398" w:rsidRDefault="005F3398">
      <w:pPr>
        <w:tabs>
          <w:tab w:val="left" w:pos="3604"/>
          <w:tab w:val="right" w:pos="5752"/>
        </w:tabs>
        <w:spacing w:before="248"/>
        <w:ind w:left="606"/>
        <w:rPr>
          <w:rFonts w:ascii="Times New Roman"/>
          <w:b/>
          <w:sz w:val="28"/>
          <w:lang w:eastAsia="zh-CN"/>
        </w:rPr>
      </w:pPr>
      <w:r>
        <w:rPr>
          <w:noProof/>
          <w:lang w:eastAsia="zh-CN"/>
        </w:rPr>
        <w:pict>
          <v:line id="直线 4" o:spid="_x0000_s1028" style="position:absolute;left:0;text-align:left;z-index:251660288;mso-position-horizontal-relative:page" from="262.7pt,7.7pt" to="524.35pt,7.7pt" strokeweight=".48pt">
            <w10:wrap anchorx="page"/>
          </v:line>
        </w:pict>
      </w:r>
      <w:r>
        <w:rPr>
          <w:rFonts w:ascii="宋体" w:hint="eastAsia"/>
          <w:b/>
          <w:sz w:val="28"/>
        </w:rPr>
        <w:t>发行日期</w:t>
      </w:r>
      <w:r>
        <w:rPr>
          <w:rFonts w:ascii="Times New Roman" w:eastAsia="Times New Roman"/>
          <w:b/>
          <w:sz w:val="28"/>
        </w:rPr>
        <w:t>/Issue Date</w:t>
      </w:r>
      <w:r>
        <w:rPr>
          <w:rFonts w:ascii="Times New Roman" w:eastAsia="Times New Roman"/>
          <w:b/>
          <w:sz w:val="28"/>
        </w:rPr>
        <w:tab/>
        <w:t>:</w:t>
      </w:r>
      <w:r>
        <w:rPr>
          <w:rFonts w:ascii="Times New Roman" w:eastAsia="Times New Roman"/>
          <w:b/>
          <w:sz w:val="28"/>
        </w:rPr>
        <w:tab/>
      </w:r>
      <w:smartTag w:uri="urn:schemas-microsoft-com:office:smarttags" w:element="chsdate">
        <w:smartTagPr>
          <w:attr w:name="IsROCDate" w:val="False"/>
          <w:attr w:name="IsLunarDate" w:val="False"/>
          <w:attr w:name="Day" w:val="25"/>
          <w:attr w:name="Month" w:val="7"/>
          <w:attr w:name="Year" w:val="2018"/>
        </w:smartTagPr>
        <w:r>
          <w:rPr>
            <w:rFonts w:ascii="Times New Roman" w:eastAsia="Times New Roman"/>
            <w:b/>
            <w:sz w:val="28"/>
          </w:rPr>
          <w:t>201</w:t>
        </w:r>
        <w:r>
          <w:rPr>
            <w:rFonts w:ascii="Times New Roman"/>
            <w:b/>
            <w:sz w:val="28"/>
            <w:lang w:eastAsia="zh-CN"/>
          </w:rPr>
          <w:t>8-7-25</w:t>
        </w:r>
      </w:smartTag>
    </w:p>
    <w:p w:rsidR="005F3398" w:rsidRDefault="005F3398">
      <w:pPr>
        <w:pStyle w:val="BodyText"/>
        <w:spacing w:before="4"/>
        <w:rPr>
          <w:rFonts w:ascii="Times New Roman"/>
          <w:b/>
          <w:sz w:val="9"/>
        </w:rPr>
      </w:pPr>
      <w:r>
        <w:rPr>
          <w:noProof/>
          <w:lang w:eastAsia="zh-CN"/>
        </w:rPr>
        <w:pict>
          <v:line id="直线 5" o:spid="_x0000_s1029" style="position:absolute;z-index:251661312;mso-position-horizontal-relative:page" from="262pt,7.6pt" to="524.35pt,7.6pt" strokeweight=".48pt">
            <w10:wrap type="topAndBottom" anchorx="page"/>
          </v:line>
        </w:pict>
      </w:r>
    </w:p>
    <w:p w:rsidR="005F3398" w:rsidRDefault="005F3398">
      <w:pPr>
        <w:pStyle w:val="BodyText"/>
        <w:rPr>
          <w:rFonts w:ascii="Times New Roman"/>
          <w:b/>
          <w:sz w:val="20"/>
        </w:rPr>
      </w:pPr>
    </w:p>
    <w:p w:rsidR="005F3398" w:rsidRDefault="005F3398">
      <w:pPr>
        <w:pStyle w:val="BodyText"/>
        <w:rPr>
          <w:rFonts w:ascii="Times New Roman"/>
          <w:b/>
          <w:sz w:val="20"/>
        </w:rPr>
      </w:pPr>
    </w:p>
    <w:p w:rsidR="005F3398" w:rsidRDefault="005F3398">
      <w:pPr>
        <w:pStyle w:val="BodyText"/>
        <w:rPr>
          <w:rFonts w:ascii="Times New Roman"/>
          <w:b/>
          <w:sz w:val="20"/>
        </w:rPr>
      </w:pPr>
    </w:p>
    <w:p w:rsidR="005F3398" w:rsidRDefault="005F3398">
      <w:pPr>
        <w:pStyle w:val="BodyText"/>
        <w:rPr>
          <w:rFonts w:ascii="Times New Roman"/>
          <w:b/>
          <w:sz w:val="20"/>
        </w:rPr>
      </w:pPr>
    </w:p>
    <w:p w:rsidR="005F3398" w:rsidRDefault="005F3398">
      <w:pPr>
        <w:pStyle w:val="BodyText"/>
        <w:rPr>
          <w:rFonts w:ascii="Times New Roman"/>
          <w:b/>
          <w:sz w:val="26"/>
        </w:rPr>
      </w:pPr>
    </w:p>
    <w:tbl>
      <w:tblPr>
        <w:tblW w:w="966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222"/>
        <w:gridCol w:w="3221"/>
        <w:gridCol w:w="3224"/>
      </w:tblGrid>
      <w:tr w:rsidR="005F3398">
        <w:trPr>
          <w:trHeight w:val="623"/>
        </w:trPr>
        <w:tc>
          <w:tcPr>
            <w:tcW w:w="3222" w:type="dxa"/>
          </w:tcPr>
          <w:p w:rsidR="005F3398" w:rsidRDefault="005F3398">
            <w:pPr>
              <w:pStyle w:val="TableParagraph"/>
              <w:spacing w:before="67"/>
              <w:ind w:left="523"/>
              <w:rPr>
                <w:b/>
                <w:sz w:val="30"/>
              </w:rPr>
            </w:pPr>
            <w:r>
              <w:rPr>
                <w:rFonts w:ascii="宋体" w:hint="eastAsia"/>
                <w:sz w:val="30"/>
              </w:rPr>
              <w:t>制定</w:t>
            </w:r>
            <w:r>
              <w:rPr>
                <w:b/>
                <w:sz w:val="30"/>
              </w:rPr>
              <w:t>Prepared by</w:t>
            </w:r>
          </w:p>
        </w:tc>
        <w:tc>
          <w:tcPr>
            <w:tcW w:w="3221" w:type="dxa"/>
          </w:tcPr>
          <w:p w:rsidR="005F3398" w:rsidRDefault="005F3398">
            <w:pPr>
              <w:pStyle w:val="TableParagraph"/>
              <w:spacing w:before="67"/>
              <w:ind w:left="566"/>
              <w:rPr>
                <w:b/>
                <w:sz w:val="30"/>
              </w:rPr>
            </w:pPr>
            <w:r>
              <w:rPr>
                <w:rFonts w:ascii="宋体" w:hint="eastAsia"/>
                <w:sz w:val="30"/>
              </w:rPr>
              <w:t>审核</w:t>
            </w:r>
            <w:r>
              <w:rPr>
                <w:b/>
                <w:sz w:val="30"/>
              </w:rPr>
              <w:t>Checked by</w:t>
            </w:r>
          </w:p>
        </w:tc>
        <w:tc>
          <w:tcPr>
            <w:tcW w:w="3224" w:type="dxa"/>
          </w:tcPr>
          <w:p w:rsidR="005F3398" w:rsidRDefault="005F3398">
            <w:pPr>
              <w:pStyle w:val="TableParagraph"/>
              <w:spacing w:before="67"/>
              <w:ind w:left="484"/>
              <w:rPr>
                <w:b/>
                <w:sz w:val="30"/>
              </w:rPr>
            </w:pPr>
            <w:r>
              <w:rPr>
                <w:rFonts w:ascii="宋体" w:hint="eastAsia"/>
                <w:sz w:val="30"/>
              </w:rPr>
              <w:t>批准</w:t>
            </w:r>
            <w:r>
              <w:rPr>
                <w:b/>
                <w:sz w:val="30"/>
              </w:rPr>
              <w:t>Approved by</w:t>
            </w:r>
          </w:p>
        </w:tc>
      </w:tr>
      <w:tr w:rsidR="005F3398">
        <w:trPr>
          <w:trHeight w:val="626"/>
        </w:trPr>
        <w:tc>
          <w:tcPr>
            <w:tcW w:w="3222" w:type="dxa"/>
          </w:tcPr>
          <w:p w:rsidR="005F3398" w:rsidRDefault="005F3398">
            <w:pPr>
              <w:pStyle w:val="TableParagraph"/>
              <w:spacing w:before="68"/>
              <w:ind w:right="1422" w:firstLineChars="200" w:firstLine="600"/>
              <w:jc w:val="both"/>
              <w:rPr>
                <w:rFonts w:ascii="宋体"/>
                <w:sz w:val="30"/>
                <w:lang w:eastAsia="zh-CN"/>
              </w:rPr>
            </w:pPr>
            <w:r>
              <w:rPr>
                <w:rFonts w:ascii="宋体" w:hint="eastAsia"/>
                <w:sz w:val="30"/>
                <w:lang w:eastAsia="zh-CN"/>
              </w:rPr>
              <w:t>任建平</w:t>
            </w:r>
          </w:p>
        </w:tc>
        <w:tc>
          <w:tcPr>
            <w:tcW w:w="3221" w:type="dxa"/>
          </w:tcPr>
          <w:p w:rsidR="005F3398" w:rsidRDefault="005F3398">
            <w:pPr>
              <w:pStyle w:val="TableParagraph"/>
              <w:ind w:firstLineChars="400" w:firstLine="1120"/>
              <w:jc w:val="both"/>
              <w:rPr>
                <w:sz w:val="28"/>
                <w:lang w:eastAsia="zh-CN"/>
              </w:rPr>
            </w:pPr>
            <w:r>
              <w:rPr>
                <w:rFonts w:hint="eastAsia"/>
                <w:sz w:val="28"/>
                <w:lang w:eastAsia="zh-CN"/>
              </w:rPr>
              <w:t>陆华</w:t>
            </w:r>
          </w:p>
        </w:tc>
        <w:tc>
          <w:tcPr>
            <w:tcW w:w="3224" w:type="dxa"/>
          </w:tcPr>
          <w:p w:rsidR="005F3398" w:rsidRDefault="005F3398">
            <w:pPr>
              <w:pStyle w:val="TableParagraph"/>
              <w:spacing w:before="68"/>
              <w:ind w:left="873"/>
              <w:rPr>
                <w:rFonts w:ascii="宋体"/>
                <w:sz w:val="30"/>
                <w:lang w:eastAsia="zh-CN"/>
              </w:rPr>
            </w:pPr>
            <w:r>
              <w:rPr>
                <w:rFonts w:ascii="宋体"/>
                <w:sz w:val="30"/>
                <w:lang w:eastAsia="zh-CN"/>
              </w:rPr>
              <w:t xml:space="preserve">  </w:t>
            </w:r>
            <w:r>
              <w:rPr>
                <w:rFonts w:ascii="宋体" w:hint="eastAsia"/>
                <w:sz w:val="30"/>
                <w:lang w:eastAsia="zh-CN"/>
              </w:rPr>
              <w:t>卢俊会</w:t>
            </w:r>
          </w:p>
        </w:tc>
      </w:tr>
    </w:tbl>
    <w:p w:rsidR="005F3398" w:rsidRDefault="005F3398">
      <w:pPr>
        <w:pStyle w:val="BodyText"/>
        <w:spacing w:before="6"/>
        <w:rPr>
          <w:rFonts w:ascii="Times New Roman"/>
          <w:b/>
          <w:sz w:val="34"/>
        </w:rPr>
      </w:pPr>
    </w:p>
    <w:p w:rsidR="005F3398" w:rsidRDefault="005F3398">
      <w:pPr>
        <w:pStyle w:val="Heading1"/>
        <w:ind w:left="212"/>
        <w:rPr>
          <w:rFonts w:ascii="Times New Roman" w:eastAsia="Times New Roman"/>
        </w:rPr>
      </w:pPr>
      <w:r>
        <w:rPr>
          <w:rFonts w:ascii="宋体" w:hint="eastAsia"/>
        </w:rPr>
        <w:t>修订记录</w:t>
      </w:r>
      <w:r>
        <w:rPr>
          <w:rFonts w:ascii="Times New Roman" w:eastAsia="Times New Roman"/>
        </w:rPr>
        <w:t>/ Revised Records:</w:t>
      </w:r>
    </w:p>
    <w:p w:rsidR="005F3398" w:rsidRDefault="005F3398">
      <w:pPr>
        <w:pStyle w:val="BodyText"/>
        <w:spacing w:before="1"/>
        <w:rPr>
          <w:rFonts w:ascii="Times New Roman"/>
          <w:sz w:val="13"/>
        </w:rPr>
      </w:pPr>
    </w:p>
    <w:tbl>
      <w:tblPr>
        <w:tblW w:w="9662"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275"/>
        <w:gridCol w:w="744"/>
        <w:gridCol w:w="1383"/>
        <w:gridCol w:w="1764"/>
        <w:gridCol w:w="3524"/>
        <w:gridCol w:w="972"/>
      </w:tblGrid>
      <w:tr w:rsidR="005F3398">
        <w:trPr>
          <w:trHeight w:val="624"/>
        </w:trPr>
        <w:tc>
          <w:tcPr>
            <w:tcW w:w="1275" w:type="dxa"/>
          </w:tcPr>
          <w:p w:rsidR="005F3398" w:rsidRDefault="005F3398">
            <w:pPr>
              <w:pStyle w:val="TableParagraph"/>
              <w:spacing w:line="262" w:lineRule="exact"/>
              <w:ind w:left="214" w:right="202"/>
              <w:jc w:val="center"/>
              <w:rPr>
                <w:rFonts w:ascii="宋体"/>
                <w:sz w:val="21"/>
              </w:rPr>
            </w:pPr>
            <w:r>
              <w:rPr>
                <w:rFonts w:ascii="宋体" w:hint="eastAsia"/>
                <w:sz w:val="21"/>
              </w:rPr>
              <w:t>版本</w:t>
            </w:r>
          </w:p>
          <w:p w:rsidR="005F3398" w:rsidRDefault="005F3398">
            <w:pPr>
              <w:pStyle w:val="TableParagraph"/>
              <w:spacing w:before="84"/>
              <w:ind w:left="214" w:right="205"/>
              <w:jc w:val="center"/>
              <w:rPr>
                <w:sz w:val="21"/>
              </w:rPr>
            </w:pPr>
            <w:r>
              <w:rPr>
                <w:sz w:val="21"/>
              </w:rPr>
              <w:t>/Revision</w:t>
            </w:r>
          </w:p>
        </w:tc>
        <w:tc>
          <w:tcPr>
            <w:tcW w:w="2127" w:type="dxa"/>
            <w:gridSpan w:val="2"/>
          </w:tcPr>
          <w:p w:rsidR="005F3398" w:rsidRDefault="005F3398">
            <w:pPr>
              <w:pStyle w:val="TableParagraph"/>
              <w:spacing w:line="262" w:lineRule="exact"/>
              <w:ind w:left="490" w:right="482"/>
              <w:jc w:val="center"/>
              <w:rPr>
                <w:rFonts w:ascii="宋体"/>
                <w:sz w:val="21"/>
              </w:rPr>
            </w:pPr>
            <w:r>
              <w:rPr>
                <w:rFonts w:ascii="宋体" w:hint="eastAsia"/>
                <w:sz w:val="21"/>
              </w:rPr>
              <w:t>修订人</w:t>
            </w:r>
          </w:p>
          <w:p w:rsidR="005F3398" w:rsidRDefault="005F3398">
            <w:pPr>
              <w:pStyle w:val="TableParagraph"/>
              <w:spacing w:before="84"/>
              <w:ind w:left="492" w:right="482"/>
              <w:jc w:val="center"/>
              <w:rPr>
                <w:sz w:val="21"/>
              </w:rPr>
            </w:pPr>
            <w:r>
              <w:rPr>
                <w:sz w:val="21"/>
              </w:rPr>
              <w:t>/Changed By</w:t>
            </w:r>
          </w:p>
        </w:tc>
        <w:tc>
          <w:tcPr>
            <w:tcW w:w="1764" w:type="dxa"/>
          </w:tcPr>
          <w:p w:rsidR="005F3398" w:rsidRDefault="005F3398">
            <w:pPr>
              <w:pStyle w:val="TableParagraph"/>
              <w:spacing w:line="262" w:lineRule="exact"/>
              <w:ind w:left="637" w:right="621"/>
              <w:jc w:val="center"/>
              <w:rPr>
                <w:rFonts w:ascii="宋体"/>
                <w:sz w:val="21"/>
              </w:rPr>
            </w:pPr>
            <w:r>
              <w:rPr>
                <w:rFonts w:ascii="宋体" w:hint="eastAsia"/>
                <w:sz w:val="21"/>
              </w:rPr>
              <w:t>日期</w:t>
            </w:r>
          </w:p>
          <w:p w:rsidR="005F3398" w:rsidRDefault="005F3398">
            <w:pPr>
              <w:pStyle w:val="TableParagraph"/>
              <w:spacing w:before="84"/>
              <w:ind w:left="637" w:right="621"/>
              <w:jc w:val="center"/>
              <w:rPr>
                <w:sz w:val="21"/>
              </w:rPr>
            </w:pPr>
            <w:r>
              <w:rPr>
                <w:sz w:val="21"/>
              </w:rPr>
              <w:t>/Date</w:t>
            </w:r>
          </w:p>
        </w:tc>
        <w:tc>
          <w:tcPr>
            <w:tcW w:w="3524" w:type="dxa"/>
          </w:tcPr>
          <w:p w:rsidR="005F3398" w:rsidRDefault="005F3398">
            <w:pPr>
              <w:pStyle w:val="TableParagraph"/>
              <w:spacing w:line="262" w:lineRule="exact"/>
              <w:ind w:left="9"/>
              <w:jc w:val="center"/>
              <w:rPr>
                <w:rFonts w:ascii="宋体"/>
                <w:sz w:val="21"/>
              </w:rPr>
            </w:pPr>
            <w:r>
              <w:rPr>
                <w:rFonts w:ascii="宋体" w:hint="eastAsia"/>
                <w:sz w:val="21"/>
              </w:rPr>
              <w:t>描述</w:t>
            </w:r>
          </w:p>
          <w:p w:rsidR="005F3398" w:rsidRDefault="005F3398">
            <w:pPr>
              <w:pStyle w:val="TableParagraph"/>
              <w:spacing w:before="84"/>
              <w:ind w:left="6"/>
              <w:jc w:val="center"/>
              <w:rPr>
                <w:sz w:val="21"/>
              </w:rPr>
            </w:pPr>
            <w:r>
              <w:rPr>
                <w:sz w:val="21"/>
              </w:rPr>
              <w:t>/Description</w:t>
            </w:r>
          </w:p>
        </w:tc>
        <w:tc>
          <w:tcPr>
            <w:tcW w:w="972" w:type="dxa"/>
          </w:tcPr>
          <w:p w:rsidR="005F3398" w:rsidRDefault="005F3398">
            <w:pPr>
              <w:pStyle w:val="TableParagraph"/>
              <w:spacing w:line="262" w:lineRule="exact"/>
              <w:ind w:left="275"/>
              <w:rPr>
                <w:rFonts w:ascii="宋体"/>
                <w:sz w:val="21"/>
              </w:rPr>
            </w:pPr>
            <w:r>
              <w:rPr>
                <w:rFonts w:ascii="宋体" w:hint="eastAsia"/>
                <w:sz w:val="21"/>
              </w:rPr>
              <w:t>页码</w:t>
            </w:r>
          </w:p>
          <w:p w:rsidR="005F3398" w:rsidRDefault="005F3398">
            <w:pPr>
              <w:pStyle w:val="TableParagraph"/>
              <w:spacing w:before="84"/>
              <w:ind w:left="251"/>
              <w:rPr>
                <w:sz w:val="21"/>
              </w:rPr>
            </w:pPr>
            <w:r>
              <w:rPr>
                <w:sz w:val="21"/>
              </w:rPr>
              <w:t>/Page</w:t>
            </w:r>
          </w:p>
        </w:tc>
      </w:tr>
      <w:tr w:rsidR="005F3398">
        <w:trPr>
          <w:trHeight w:val="294"/>
        </w:trPr>
        <w:tc>
          <w:tcPr>
            <w:tcW w:w="1275" w:type="dxa"/>
          </w:tcPr>
          <w:p w:rsidR="005F3398" w:rsidRDefault="005F3398">
            <w:pPr>
              <w:pStyle w:val="TableParagraph"/>
              <w:spacing w:before="34"/>
              <w:ind w:left="214" w:right="205"/>
              <w:jc w:val="center"/>
              <w:rPr>
                <w:sz w:val="21"/>
              </w:rPr>
            </w:pPr>
            <w:r>
              <w:rPr>
                <w:sz w:val="21"/>
              </w:rPr>
              <w:t>R0</w:t>
            </w:r>
          </w:p>
        </w:tc>
        <w:tc>
          <w:tcPr>
            <w:tcW w:w="744" w:type="dxa"/>
            <w:vMerge w:val="restart"/>
            <w:tcBorders>
              <w:right w:val="nil"/>
            </w:tcBorders>
          </w:tcPr>
          <w:p w:rsidR="005F3398" w:rsidRDefault="005F3398">
            <w:pPr>
              <w:pStyle w:val="TableParagraph"/>
              <w:rPr>
                <w:sz w:val="28"/>
              </w:rPr>
            </w:pPr>
          </w:p>
        </w:tc>
        <w:tc>
          <w:tcPr>
            <w:tcW w:w="1383" w:type="dxa"/>
            <w:tcBorders>
              <w:left w:val="nil"/>
              <w:bottom w:val="single" w:sz="6" w:space="0" w:color="000000"/>
            </w:tcBorders>
          </w:tcPr>
          <w:p w:rsidR="005F3398" w:rsidRDefault="005F3398">
            <w:pPr>
              <w:pStyle w:val="TableParagraph"/>
              <w:spacing w:line="262" w:lineRule="exact"/>
              <w:ind w:left="7"/>
              <w:rPr>
                <w:rFonts w:ascii="宋体"/>
                <w:sz w:val="21"/>
                <w:lang w:eastAsia="zh-CN"/>
              </w:rPr>
            </w:pPr>
            <w:r>
              <w:rPr>
                <w:rFonts w:ascii="宋体" w:hint="eastAsia"/>
                <w:sz w:val="21"/>
                <w:lang w:eastAsia="zh-CN"/>
              </w:rPr>
              <w:t>任建平</w:t>
            </w:r>
          </w:p>
        </w:tc>
        <w:tc>
          <w:tcPr>
            <w:tcW w:w="1764" w:type="dxa"/>
            <w:tcBorders>
              <w:bottom w:val="single" w:sz="6" w:space="0" w:color="000000"/>
            </w:tcBorders>
          </w:tcPr>
          <w:p w:rsidR="005F3398" w:rsidRDefault="005F3398">
            <w:pPr>
              <w:pStyle w:val="TableParagraph"/>
              <w:spacing w:before="34" w:line="240" w:lineRule="exact"/>
              <w:ind w:left="412"/>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3524" w:type="dxa"/>
            <w:vMerge w:val="restart"/>
          </w:tcPr>
          <w:p w:rsidR="005F3398" w:rsidRDefault="005F3398">
            <w:pPr>
              <w:pStyle w:val="TableParagraph"/>
              <w:spacing w:line="262" w:lineRule="exact"/>
              <w:ind w:left="16"/>
              <w:jc w:val="center"/>
              <w:rPr>
                <w:rFonts w:ascii="宋体"/>
                <w:sz w:val="21"/>
              </w:rPr>
            </w:pPr>
            <w:r>
              <w:rPr>
                <w:spacing w:val="-51"/>
                <w:sz w:val="21"/>
                <w:u w:val="single"/>
              </w:rPr>
              <w:t xml:space="preserve"> </w:t>
            </w:r>
            <w:r>
              <w:rPr>
                <w:rFonts w:ascii="宋体" w:hint="eastAsia"/>
                <w:sz w:val="21"/>
                <w:u w:val="single"/>
              </w:rPr>
              <w:t>首次建立</w:t>
            </w:r>
          </w:p>
        </w:tc>
        <w:tc>
          <w:tcPr>
            <w:tcW w:w="972" w:type="dxa"/>
          </w:tcPr>
          <w:p w:rsidR="005F3398" w:rsidRDefault="005F3398">
            <w:pPr>
              <w:pStyle w:val="TableParagraph"/>
            </w:pPr>
          </w:p>
        </w:tc>
      </w:tr>
      <w:tr w:rsidR="005F3398">
        <w:trPr>
          <w:trHeight w:val="628"/>
        </w:trPr>
        <w:tc>
          <w:tcPr>
            <w:tcW w:w="1275" w:type="dxa"/>
          </w:tcPr>
          <w:p w:rsidR="005F3398" w:rsidRDefault="005F3398">
            <w:pPr>
              <w:pStyle w:val="TableParagraph"/>
              <w:rPr>
                <w:sz w:val="28"/>
              </w:rPr>
            </w:pPr>
          </w:p>
        </w:tc>
        <w:tc>
          <w:tcPr>
            <w:tcW w:w="744" w:type="dxa"/>
            <w:vMerge/>
            <w:tcBorders>
              <w:top w:val="nil"/>
              <w:right w:val="nil"/>
            </w:tcBorders>
          </w:tcPr>
          <w:p w:rsidR="005F3398" w:rsidRDefault="005F3398">
            <w:pPr>
              <w:rPr>
                <w:sz w:val="2"/>
                <w:szCs w:val="2"/>
              </w:rPr>
            </w:pPr>
          </w:p>
        </w:tc>
        <w:tc>
          <w:tcPr>
            <w:tcW w:w="1383" w:type="dxa"/>
            <w:tcBorders>
              <w:top w:val="single" w:sz="6" w:space="0" w:color="000000"/>
              <w:left w:val="nil"/>
            </w:tcBorders>
          </w:tcPr>
          <w:p w:rsidR="005F3398" w:rsidRDefault="005F3398">
            <w:pPr>
              <w:pStyle w:val="TableParagraph"/>
              <w:rPr>
                <w:sz w:val="28"/>
              </w:rPr>
            </w:pPr>
          </w:p>
        </w:tc>
        <w:tc>
          <w:tcPr>
            <w:tcW w:w="1764" w:type="dxa"/>
            <w:tcBorders>
              <w:top w:val="single" w:sz="6" w:space="0" w:color="000000"/>
            </w:tcBorders>
          </w:tcPr>
          <w:p w:rsidR="005F3398" w:rsidRDefault="005F3398">
            <w:pPr>
              <w:pStyle w:val="TableParagraph"/>
              <w:rPr>
                <w:sz w:val="28"/>
              </w:rPr>
            </w:pPr>
          </w:p>
        </w:tc>
        <w:tc>
          <w:tcPr>
            <w:tcW w:w="3524" w:type="dxa"/>
            <w:vMerge/>
            <w:tcBorders>
              <w:top w:val="nil"/>
            </w:tcBorders>
          </w:tcPr>
          <w:p w:rsidR="005F3398" w:rsidRDefault="005F3398">
            <w:pPr>
              <w:rPr>
                <w:sz w:val="2"/>
                <w:szCs w:val="2"/>
              </w:rPr>
            </w:pPr>
          </w:p>
        </w:tc>
        <w:tc>
          <w:tcPr>
            <w:tcW w:w="972" w:type="dxa"/>
          </w:tcPr>
          <w:p w:rsidR="005F3398" w:rsidRDefault="005F3398">
            <w:pPr>
              <w:pStyle w:val="TableParagraph"/>
              <w:rPr>
                <w:sz w:val="28"/>
              </w:rPr>
            </w:pPr>
          </w:p>
        </w:tc>
      </w:tr>
      <w:tr w:rsidR="005F3398">
        <w:trPr>
          <w:trHeight w:val="623"/>
        </w:trPr>
        <w:tc>
          <w:tcPr>
            <w:tcW w:w="1275" w:type="dxa"/>
          </w:tcPr>
          <w:p w:rsidR="005F3398" w:rsidRDefault="005F3398">
            <w:pPr>
              <w:pStyle w:val="TableParagraph"/>
              <w:rPr>
                <w:sz w:val="28"/>
              </w:rPr>
            </w:pPr>
          </w:p>
        </w:tc>
        <w:tc>
          <w:tcPr>
            <w:tcW w:w="2127" w:type="dxa"/>
            <w:gridSpan w:val="2"/>
          </w:tcPr>
          <w:p w:rsidR="005F3398" w:rsidRDefault="005F3398">
            <w:pPr>
              <w:pStyle w:val="TableParagraph"/>
              <w:rPr>
                <w:sz w:val="28"/>
              </w:rPr>
            </w:pPr>
          </w:p>
        </w:tc>
        <w:tc>
          <w:tcPr>
            <w:tcW w:w="1764" w:type="dxa"/>
          </w:tcPr>
          <w:p w:rsidR="005F3398" w:rsidRDefault="005F3398">
            <w:pPr>
              <w:pStyle w:val="TableParagraph"/>
              <w:rPr>
                <w:sz w:val="28"/>
              </w:rPr>
            </w:pPr>
          </w:p>
        </w:tc>
        <w:tc>
          <w:tcPr>
            <w:tcW w:w="3524" w:type="dxa"/>
          </w:tcPr>
          <w:p w:rsidR="005F3398" w:rsidRDefault="005F3398">
            <w:pPr>
              <w:pStyle w:val="TableParagraph"/>
              <w:rPr>
                <w:sz w:val="28"/>
              </w:rPr>
            </w:pPr>
          </w:p>
        </w:tc>
        <w:tc>
          <w:tcPr>
            <w:tcW w:w="972" w:type="dxa"/>
          </w:tcPr>
          <w:p w:rsidR="005F3398" w:rsidRDefault="005F3398">
            <w:pPr>
              <w:pStyle w:val="TableParagraph"/>
              <w:rPr>
                <w:sz w:val="28"/>
              </w:rPr>
            </w:pPr>
          </w:p>
        </w:tc>
      </w:tr>
    </w:tbl>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pStyle w:val="BodyText"/>
        <w:rPr>
          <w:rFonts w:ascii="Times New Roman"/>
          <w:sz w:val="30"/>
        </w:rPr>
      </w:pPr>
    </w:p>
    <w:p w:rsidR="005F3398" w:rsidRDefault="005F3398">
      <w:pPr>
        <w:spacing w:before="179"/>
        <w:ind w:right="111"/>
        <w:jc w:val="right"/>
        <w:rPr>
          <w:rFonts w:ascii="Calibri" w:eastAsia="Times New Roman"/>
          <w:sz w:val="18"/>
        </w:rPr>
      </w:pPr>
      <w:r>
        <w:rPr>
          <w:rFonts w:ascii="Calibri" w:eastAsia="Times New Roman"/>
          <w:sz w:val="18"/>
        </w:rPr>
        <w:t>1</w:t>
      </w:r>
    </w:p>
    <w:p w:rsidR="005F3398" w:rsidRDefault="005F3398">
      <w:pPr>
        <w:jc w:val="right"/>
        <w:rPr>
          <w:rFonts w:ascii="Calibri"/>
          <w:sz w:val="18"/>
        </w:rPr>
        <w:sectPr w:rsidR="005F3398">
          <w:type w:val="continuous"/>
          <w:pgSz w:w="11910" w:h="16840"/>
          <w:pgMar w:top="1100" w:right="1020" w:bottom="280" w:left="920" w:header="720" w:footer="720" w:gutter="0"/>
          <w:cols w:space="720"/>
        </w:sectPr>
      </w:pPr>
    </w:p>
    <w:p w:rsidR="005F3398" w:rsidRDefault="005F3398">
      <w:pPr>
        <w:pStyle w:val="BodyText"/>
        <w:rPr>
          <w:rFonts w:ascii="Times New Roman"/>
          <w:sz w:val="25"/>
        </w:rPr>
      </w:pPr>
    </w:p>
    <w:tbl>
      <w:tblPr>
        <w:tblW w:w="942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6"/>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6"/>
              </w:rPr>
            </w:pPr>
          </w:p>
        </w:tc>
      </w:tr>
    </w:tbl>
    <w:p w:rsidR="005F3398" w:rsidRDefault="005F3398">
      <w:pPr>
        <w:pStyle w:val="BodyText"/>
        <w:rPr>
          <w:rFonts w:ascii="Times New Roman"/>
          <w:sz w:val="20"/>
        </w:rPr>
      </w:pPr>
    </w:p>
    <w:p w:rsidR="005F3398" w:rsidRDefault="005F3398">
      <w:pPr>
        <w:pStyle w:val="BodyText"/>
        <w:rPr>
          <w:rFonts w:ascii="Times New Roman"/>
          <w:sz w:val="20"/>
        </w:rPr>
      </w:pPr>
    </w:p>
    <w:p w:rsidR="005F3398" w:rsidRDefault="005F3398">
      <w:pPr>
        <w:pStyle w:val="BodyText"/>
        <w:rPr>
          <w:rFonts w:ascii="Times New Roman"/>
          <w:sz w:val="20"/>
        </w:rPr>
      </w:pPr>
    </w:p>
    <w:p w:rsidR="005F3398" w:rsidRDefault="005F3398">
      <w:pPr>
        <w:pStyle w:val="BodyText"/>
        <w:spacing w:before="5" w:after="1"/>
        <w:rPr>
          <w:rFonts w:ascii="Times New Roman"/>
          <w:sz w:val="13"/>
        </w:rPr>
      </w:pPr>
    </w:p>
    <w:tbl>
      <w:tblPr>
        <w:tblW w:w="9635" w:type="dxa"/>
        <w:tblInd w:w="100" w:type="dxa"/>
        <w:tblLayout w:type="fixed"/>
        <w:tblCellMar>
          <w:left w:w="0" w:type="dxa"/>
          <w:right w:w="0" w:type="dxa"/>
        </w:tblCellMar>
        <w:tblLook w:val="00A0"/>
      </w:tblPr>
      <w:tblGrid>
        <w:gridCol w:w="8622"/>
        <w:gridCol w:w="1013"/>
      </w:tblGrid>
      <w:tr w:rsidR="005F3398">
        <w:trPr>
          <w:trHeight w:val="540"/>
        </w:trPr>
        <w:tc>
          <w:tcPr>
            <w:tcW w:w="8622" w:type="dxa"/>
          </w:tcPr>
          <w:p w:rsidR="005F3398" w:rsidRDefault="005F3398">
            <w:pPr>
              <w:pStyle w:val="TableParagraph"/>
              <w:spacing w:line="402" w:lineRule="exact"/>
              <w:ind w:left="200"/>
              <w:rPr>
                <w:rFonts w:ascii="Arial" w:eastAsia="Times New Roman"/>
                <w:sz w:val="36"/>
              </w:rPr>
            </w:pPr>
            <w:r>
              <w:rPr>
                <w:rFonts w:ascii="宋体" w:hint="eastAsia"/>
                <w:w w:val="95"/>
                <w:sz w:val="36"/>
              </w:rPr>
              <w:t>目录</w:t>
            </w:r>
            <w:r>
              <w:rPr>
                <w:rFonts w:ascii="Arial" w:eastAsia="Times New Roman"/>
                <w:w w:val="95"/>
                <w:sz w:val="36"/>
              </w:rPr>
              <w:t>/Contents</w:t>
            </w:r>
          </w:p>
        </w:tc>
        <w:tc>
          <w:tcPr>
            <w:tcW w:w="1013" w:type="dxa"/>
          </w:tcPr>
          <w:p w:rsidR="005F3398" w:rsidRDefault="005F3398">
            <w:pPr>
              <w:pStyle w:val="TableParagraph"/>
              <w:spacing w:before="20"/>
              <w:ind w:left="97" w:right="174"/>
              <w:jc w:val="center"/>
              <w:rPr>
                <w:rFonts w:ascii="Arial"/>
                <w:sz w:val="30"/>
              </w:rPr>
            </w:pPr>
            <w:r>
              <w:rPr>
                <w:rFonts w:ascii="Arial" w:eastAsia="Times New Roman"/>
                <w:sz w:val="30"/>
              </w:rPr>
              <w:t>Page</w:t>
            </w:r>
          </w:p>
        </w:tc>
      </w:tr>
      <w:tr w:rsidR="005F3398">
        <w:trPr>
          <w:trHeight w:val="606"/>
        </w:trPr>
        <w:tc>
          <w:tcPr>
            <w:tcW w:w="8622" w:type="dxa"/>
          </w:tcPr>
          <w:p w:rsidR="005F3398" w:rsidRDefault="005F3398">
            <w:pPr>
              <w:pStyle w:val="TableParagraph"/>
              <w:spacing w:before="53"/>
              <w:ind w:left="200"/>
              <w:rPr>
                <w:rFonts w:ascii="Calibri" w:eastAsia="Times New Roman"/>
                <w:sz w:val="28"/>
              </w:rPr>
            </w:pPr>
            <w:r>
              <w:rPr>
                <w:rFonts w:ascii="宋体" w:hint="eastAsia"/>
                <w:sz w:val="28"/>
              </w:rPr>
              <w:t>封面</w:t>
            </w:r>
            <w:r>
              <w:rPr>
                <w:rFonts w:ascii="宋体"/>
                <w:sz w:val="28"/>
              </w:rPr>
              <w:t xml:space="preserve"> </w:t>
            </w:r>
            <w:r>
              <w:rPr>
                <w:rFonts w:ascii="Calibri" w:eastAsia="Times New Roman"/>
                <w:sz w:val="28"/>
              </w:rPr>
              <w:t>Cover</w:t>
            </w:r>
          </w:p>
        </w:tc>
        <w:tc>
          <w:tcPr>
            <w:tcW w:w="1013" w:type="dxa"/>
          </w:tcPr>
          <w:p w:rsidR="005F3398" w:rsidRDefault="005F3398">
            <w:pPr>
              <w:pStyle w:val="TableParagraph"/>
              <w:rPr>
                <w:sz w:val="26"/>
              </w:rPr>
            </w:pPr>
          </w:p>
        </w:tc>
      </w:tr>
      <w:tr w:rsidR="005F3398">
        <w:trPr>
          <w:trHeight w:val="624"/>
        </w:trPr>
        <w:tc>
          <w:tcPr>
            <w:tcW w:w="8622" w:type="dxa"/>
          </w:tcPr>
          <w:p w:rsidR="005F3398" w:rsidRDefault="005F3398">
            <w:pPr>
              <w:pStyle w:val="TableParagraph"/>
              <w:spacing w:before="71"/>
              <w:ind w:left="200"/>
              <w:rPr>
                <w:rFonts w:ascii="Calibri" w:eastAsia="Times New Roman"/>
                <w:sz w:val="28"/>
              </w:rPr>
            </w:pPr>
            <w:r>
              <w:rPr>
                <w:rFonts w:ascii="宋体" w:hint="eastAsia"/>
                <w:sz w:val="28"/>
              </w:rPr>
              <w:t>目录</w:t>
            </w:r>
            <w:r>
              <w:rPr>
                <w:rFonts w:ascii="宋体"/>
                <w:sz w:val="28"/>
              </w:rPr>
              <w:t xml:space="preserve"> </w:t>
            </w:r>
            <w:r>
              <w:rPr>
                <w:rFonts w:ascii="Calibri" w:eastAsia="Times New Roman"/>
                <w:sz w:val="28"/>
              </w:rPr>
              <w:t>Catalogue----------------------------------------------------------------------</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1</w:t>
            </w:r>
          </w:p>
        </w:tc>
      </w:tr>
      <w:tr w:rsidR="005F3398">
        <w:trPr>
          <w:trHeight w:val="624"/>
        </w:trPr>
        <w:tc>
          <w:tcPr>
            <w:tcW w:w="8622" w:type="dxa"/>
          </w:tcPr>
          <w:p w:rsidR="005F3398" w:rsidRDefault="005F3398">
            <w:pPr>
              <w:pStyle w:val="TableParagraph"/>
              <w:tabs>
                <w:tab w:val="left" w:pos="919"/>
              </w:tabs>
              <w:spacing w:before="70"/>
              <w:ind w:left="200"/>
              <w:rPr>
                <w:rFonts w:ascii="Calibri" w:eastAsia="Times New Roman"/>
                <w:sz w:val="28"/>
              </w:rPr>
            </w:pPr>
            <w:r>
              <w:rPr>
                <w:rFonts w:ascii="Calibri" w:eastAsia="Times New Roman"/>
                <w:sz w:val="28"/>
              </w:rPr>
              <w:t>1</w:t>
            </w:r>
            <w:r>
              <w:rPr>
                <w:rFonts w:ascii="宋体" w:hint="eastAsia"/>
                <w:sz w:val="28"/>
              </w:rPr>
              <w:t>、</w:t>
            </w:r>
            <w:r>
              <w:rPr>
                <w:rFonts w:ascii="宋体"/>
                <w:sz w:val="28"/>
              </w:rPr>
              <w:tab/>
            </w:r>
            <w:r>
              <w:rPr>
                <w:rFonts w:ascii="宋体" w:hint="eastAsia"/>
                <w:spacing w:val="5"/>
                <w:sz w:val="28"/>
              </w:rPr>
              <w:t>适用范</w:t>
            </w:r>
            <w:r>
              <w:rPr>
                <w:rFonts w:ascii="宋体" w:hint="eastAsia"/>
                <w:sz w:val="28"/>
              </w:rPr>
              <w:t>围</w:t>
            </w:r>
            <w:r>
              <w:rPr>
                <w:rFonts w:ascii="宋体"/>
                <w:spacing w:val="13"/>
                <w:sz w:val="28"/>
              </w:rPr>
              <w:t xml:space="preserve"> </w:t>
            </w:r>
            <w:r>
              <w:rPr>
                <w:rFonts w:ascii="Calibri" w:eastAsia="Times New Roman"/>
                <w:spacing w:val="5"/>
                <w:sz w:val="28"/>
              </w:rPr>
              <w:t>Scope-------------------------------------------------------------</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2</w:t>
            </w:r>
          </w:p>
        </w:tc>
      </w:tr>
      <w:tr w:rsidR="005F3398">
        <w:trPr>
          <w:trHeight w:val="623"/>
        </w:trPr>
        <w:tc>
          <w:tcPr>
            <w:tcW w:w="8622" w:type="dxa"/>
          </w:tcPr>
          <w:p w:rsidR="005F3398" w:rsidRDefault="005F3398">
            <w:pPr>
              <w:pStyle w:val="TableParagraph"/>
              <w:spacing w:before="70"/>
              <w:ind w:left="200"/>
              <w:rPr>
                <w:rFonts w:ascii="Calibri" w:eastAsia="Times New Roman"/>
                <w:sz w:val="28"/>
              </w:rPr>
            </w:pPr>
            <w:r>
              <w:rPr>
                <w:rFonts w:ascii="Calibri" w:eastAsia="Times New Roman"/>
                <w:sz w:val="28"/>
              </w:rPr>
              <w:t>2</w:t>
            </w:r>
            <w:r>
              <w:rPr>
                <w:rFonts w:ascii="宋体" w:hint="eastAsia"/>
                <w:sz w:val="28"/>
              </w:rPr>
              <w:t>、</w:t>
            </w:r>
            <w:r>
              <w:rPr>
                <w:rFonts w:ascii="宋体"/>
                <w:sz w:val="28"/>
              </w:rPr>
              <w:t xml:space="preserve"> </w:t>
            </w:r>
            <w:r>
              <w:rPr>
                <w:rFonts w:ascii="宋体" w:hint="eastAsia"/>
                <w:sz w:val="28"/>
              </w:rPr>
              <w:t>电池组特性</w:t>
            </w:r>
            <w:r>
              <w:rPr>
                <w:rFonts w:ascii="宋体"/>
                <w:sz w:val="28"/>
              </w:rPr>
              <w:t xml:space="preserve"> </w:t>
            </w:r>
            <w:smartTag w:uri="urn:schemas-microsoft-com:office:smarttags" w:element="place">
              <w:r>
                <w:rPr>
                  <w:rFonts w:ascii="Calibri" w:eastAsia="Times New Roman"/>
                  <w:sz w:val="28"/>
                </w:rPr>
                <w:t>Battery</w:t>
              </w:r>
            </w:smartTag>
            <w:r>
              <w:rPr>
                <w:rFonts w:ascii="Calibri" w:eastAsia="Times New Roman"/>
                <w:sz w:val="28"/>
              </w:rPr>
              <w:t xml:space="preserve"> group specifications------------------------------------</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2</w:t>
            </w:r>
          </w:p>
        </w:tc>
      </w:tr>
      <w:tr w:rsidR="005F3398">
        <w:trPr>
          <w:trHeight w:val="623"/>
        </w:trPr>
        <w:tc>
          <w:tcPr>
            <w:tcW w:w="8622" w:type="dxa"/>
          </w:tcPr>
          <w:p w:rsidR="005F3398" w:rsidRDefault="005F3398">
            <w:pPr>
              <w:pStyle w:val="TableParagraph"/>
              <w:tabs>
                <w:tab w:val="left" w:pos="845"/>
              </w:tabs>
              <w:spacing w:before="70"/>
              <w:ind w:left="200"/>
              <w:rPr>
                <w:rFonts w:ascii="Arial" w:eastAsia="Times New Roman"/>
                <w:sz w:val="21"/>
              </w:rPr>
            </w:pPr>
            <w:r>
              <w:rPr>
                <w:rFonts w:ascii="Calibri" w:eastAsia="Times New Roman"/>
                <w:sz w:val="28"/>
              </w:rPr>
              <w:t>3</w:t>
            </w:r>
            <w:r>
              <w:rPr>
                <w:rFonts w:ascii="宋体" w:hint="eastAsia"/>
                <w:sz w:val="28"/>
              </w:rPr>
              <w:t>、</w:t>
            </w:r>
            <w:r>
              <w:rPr>
                <w:rFonts w:ascii="宋体"/>
                <w:sz w:val="28"/>
              </w:rPr>
              <w:tab/>
            </w:r>
            <w:r>
              <w:rPr>
                <w:rFonts w:ascii="宋体" w:hint="eastAsia"/>
                <w:sz w:val="28"/>
              </w:rPr>
              <w:t>单体电池性能</w:t>
            </w:r>
            <w:r>
              <w:rPr>
                <w:rFonts w:ascii="宋体"/>
                <w:spacing w:val="-109"/>
                <w:sz w:val="28"/>
              </w:rPr>
              <w:t xml:space="preserve"> </w:t>
            </w:r>
            <w:r>
              <w:rPr>
                <w:rFonts w:ascii="Calibri" w:eastAsia="Times New Roman"/>
                <w:sz w:val="28"/>
              </w:rPr>
              <w:t>Cell</w:t>
            </w:r>
            <w:r>
              <w:rPr>
                <w:rFonts w:ascii="Calibri" w:eastAsia="Times New Roman"/>
                <w:spacing w:val="-34"/>
                <w:sz w:val="28"/>
              </w:rPr>
              <w:t xml:space="preserve"> </w:t>
            </w:r>
            <w:r>
              <w:rPr>
                <w:rFonts w:ascii="Calibri" w:eastAsia="Times New Roman"/>
                <w:sz w:val="28"/>
              </w:rPr>
              <w:t>Performance</w:t>
            </w:r>
            <w:r>
              <w:rPr>
                <w:rFonts w:ascii="Arial" w:eastAsia="Times New Roman"/>
                <w:sz w:val="21"/>
              </w:rPr>
              <w:t>---------------------------------------------------------</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3</w:t>
            </w:r>
          </w:p>
        </w:tc>
      </w:tr>
      <w:tr w:rsidR="005F3398">
        <w:trPr>
          <w:trHeight w:val="624"/>
        </w:trPr>
        <w:tc>
          <w:tcPr>
            <w:tcW w:w="8622" w:type="dxa"/>
          </w:tcPr>
          <w:p w:rsidR="005F3398" w:rsidRDefault="005F3398">
            <w:pPr>
              <w:pStyle w:val="TableParagraph"/>
              <w:tabs>
                <w:tab w:val="left" w:pos="891"/>
              </w:tabs>
              <w:spacing w:before="70"/>
              <w:ind w:left="200"/>
              <w:rPr>
                <w:rFonts w:ascii="Arial" w:eastAsia="Times New Roman"/>
                <w:sz w:val="21"/>
              </w:rPr>
            </w:pPr>
            <w:r>
              <w:rPr>
                <w:rFonts w:ascii="Calibri" w:eastAsia="Times New Roman"/>
                <w:sz w:val="28"/>
              </w:rPr>
              <w:t>4</w:t>
            </w:r>
            <w:r>
              <w:rPr>
                <w:rFonts w:ascii="宋体" w:hint="eastAsia"/>
                <w:sz w:val="28"/>
              </w:rPr>
              <w:t>、</w:t>
            </w:r>
            <w:r>
              <w:rPr>
                <w:rFonts w:ascii="宋体"/>
                <w:sz w:val="28"/>
              </w:rPr>
              <w:tab/>
            </w:r>
            <w:r>
              <w:rPr>
                <w:rFonts w:ascii="宋体" w:hint="eastAsia"/>
                <w:sz w:val="28"/>
              </w:rPr>
              <w:t>环境适应性</w:t>
            </w:r>
            <w:r>
              <w:rPr>
                <w:rFonts w:ascii="宋体"/>
                <w:spacing w:val="-94"/>
                <w:sz w:val="28"/>
              </w:rPr>
              <w:t xml:space="preserve"> </w:t>
            </w:r>
            <w:r>
              <w:rPr>
                <w:rFonts w:ascii="Calibri" w:eastAsia="Times New Roman"/>
                <w:sz w:val="28"/>
              </w:rPr>
              <w:t>Environmental</w:t>
            </w:r>
            <w:r>
              <w:rPr>
                <w:rFonts w:ascii="Calibri" w:eastAsia="Times New Roman"/>
                <w:spacing w:val="-20"/>
                <w:sz w:val="28"/>
              </w:rPr>
              <w:t xml:space="preserve"> </w:t>
            </w:r>
            <w:r>
              <w:rPr>
                <w:rFonts w:ascii="Calibri" w:eastAsia="Times New Roman"/>
                <w:sz w:val="28"/>
              </w:rPr>
              <w:t>Function</w:t>
            </w:r>
            <w:r>
              <w:rPr>
                <w:rFonts w:ascii="Arial" w:eastAsia="Times New Roman"/>
                <w:sz w:val="21"/>
              </w:rPr>
              <w:t>-------------------------------------------------</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6</w:t>
            </w:r>
          </w:p>
        </w:tc>
      </w:tr>
      <w:tr w:rsidR="005F3398">
        <w:trPr>
          <w:trHeight w:val="624"/>
        </w:trPr>
        <w:tc>
          <w:tcPr>
            <w:tcW w:w="8622" w:type="dxa"/>
          </w:tcPr>
          <w:p w:rsidR="005F3398" w:rsidRDefault="005F3398">
            <w:pPr>
              <w:pStyle w:val="TableParagraph"/>
              <w:spacing w:before="70"/>
              <w:ind w:left="200"/>
              <w:rPr>
                <w:rFonts w:ascii="Arial" w:eastAsia="Times New Roman"/>
                <w:sz w:val="21"/>
              </w:rPr>
            </w:pPr>
            <w:r>
              <w:rPr>
                <w:rFonts w:ascii="Calibri" w:eastAsia="Times New Roman"/>
                <w:sz w:val="28"/>
              </w:rPr>
              <w:t>5</w:t>
            </w:r>
            <w:r>
              <w:rPr>
                <w:rFonts w:ascii="宋体" w:hint="eastAsia"/>
                <w:sz w:val="28"/>
              </w:rPr>
              <w:t>、</w:t>
            </w:r>
            <w:r>
              <w:rPr>
                <w:rFonts w:ascii="宋体"/>
                <w:sz w:val="28"/>
              </w:rPr>
              <w:t xml:space="preserve"> </w:t>
            </w:r>
            <w:r>
              <w:rPr>
                <w:rFonts w:ascii="宋体" w:hint="eastAsia"/>
                <w:sz w:val="28"/>
              </w:rPr>
              <w:t>安全性</w:t>
            </w:r>
            <w:r>
              <w:rPr>
                <w:rFonts w:ascii="宋体"/>
                <w:sz w:val="28"/>
              </w:rPr>
              <w:t xml:space="preserve"> </w:t>
            </w:r>
            <w:r>
              <w:rPr>
                <w:rFonts w:ascii="Calibri" w:eastAsia="Times New Roman"/>
                <w:sz w:val="28"/>
              </w:rPr>
              <w:t>Safety tests-</w:t>
            </w:r>
            <w:r>
              <w:rPr>
                <w:rFonts w:ascii="Arial" w:eastAsia="Times New Roman"/>
                <w:sz w:val="21"/>
              </w:rPr>
              <w:t>-----------------------------------------------------------------------------</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7</w:t>
            </w:r>
          </w:p>
        </w:tc>
      </w:tr>
      <w:tr w:rsidR="005F3398">
        <w:trPr>
          <w:trHeight w:val="623"/>
        </w:trPr>
        <w:tc>
          <w:tcPr>
            <w:tcW w:w="8622" w:type="dxa"/>
          </w:tcPr>
          <w:p w:rsidR="005F3398" w:rsidRDefault="005F3398">
            <w:pPr>
              <w:pStyle w:val="TableParagraph"/>
              <w:spacing w:before="70"/>
              <w:ind w:left="200"/>
              <w:rPr>
                <w:rFonts w:ascii="Calibri" w:eastAsia="Times New Roman"/>
                <w:sz w:val="28"/>
              </w:rPr>
            </w:pPr>
            <w:r>
              <w:rPr>
                <w:rFonts w:ascii="Calibri" w:eastAsia="Times New Roman"/>
                <w:sz w:val="28"/>
              </w:rPr>
              <w:t>6</w:t>
            </w:r>
            <w:r>
              <w:rPr>
                <w:rFonts w:ascii="宋体" w:hint="eastAsia"/>
                <w:sz w:val="28"/>
              </w:rPr>
              <w:t>、</w:t>
            </w:r>
            <w:r>
              <w:rPr>
                <w:rFonts w:ascii="宋体"/>
                <w:sz w:val="28"/>
              </w:rPr>
              <w:t xml:space="preserve"> </w:t>
            </w:r>
            <w:r>
              <w:rPr>
                <w:rFonts w:ascii="宋体" w:hint="eastAsia"/>
                <w:sz w:val="28"/>
              </w:rPr>
              <w:t>测试条件</w:t>
            </w:r>
            <w:r>
              <w:rPr>
                <w:rFonts w:ascii="宋体"/>
                <w:sz w:val="28"/>
              </w:rPr>
              <w:t xml:space="preserve"> </w:t>
            </w:r>
            <w:r>
              <w:rPr>
                <w:rFonts w:ascii="Calibri" w:eastAsia="Times New Roman"/>
                <w:sz w:val="28"/>
              </w:rPr>
              <w:t>Test Conditions--------------------------------------------------------</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9</w:t>
            </w:r>
          </w:p>
        </w:tc>
      </w:tr>
      <w:tr w:rsidR="005F3398">
        <w:trPr>
          <w:trHeight w:val="624"/>
        </w:trPr>
        <w:tc>
          <w:tcPr>
            <w:tcW w:w="8622" w:type="dxa"/>
          </w:tcPr>
          <w:p w:rsidR="005F3398" w:rsidRDefault="005F3398">
            <w:pPr>
              <w:pStyle w:val="TableParagraph"/>
              <w:spacing w:before="70"/>
              <w:ind w:left="200"/>
              <w:rPr>
                <w:rFonts w:ascii="Calibri" w:eastAsia="Times New Roman"/>
                <w:sz w:val="28"/>
              </w:rPr>
            </w:pPr>
            <w:r>
              <w:rPr>
                <w:rFonts w:ascii="Calibri" w:eastAsia="Times New Roman"/>
                <w:sz w:val="28"/>
              </w:rPr>
              <w:t>7</w:t>
            </w:r>
            <w:r>
              <w:rPr>
                <w:rFonts w:ascii="宋体" w:hint="eastAsia"/>
                <w:sz w:val="28"/>
              </w:rPr>
              <w:t>、</w:t>
            </w:r>
            <w:r>
              <w:rPr>
                <w:rFonts w:ascii="宋体"/>
                <w:sz w:val="28"/>
              </w:rPr>
              <w:t xml:space="preserve"> </w:t>
            </w:r>
            <w:r>
              <w:rPr>
                <w:rFonts w:ascii="宋体" w:hint="eastAsia"/>
                <w:sz w:val="28"/>
              </w:rPr>
              <w:t>储存及其它事项</w:t>
            </w:r>
            <w:r>
              <w:rPr>
                <w:rFonts w:ascii="宋体"/>
                <w:sz w:val="28"/>
              </w:rPr>
              <w:t xml:space="preserve"> </w:t>
            </w:r>
            <w:r>
              <w:rPr>
                <w:rFonts w:ascii="Calibri" w:eastAsia="Times New Roman"/>
                <w:sz w:val="28"/>
              </w:rPr>
              <w:t>Storage and Others-----------------------------------------</w:t>
            </w:r>
          </w:p>
        </w:tc>
        <w:tc>
          <w:tcPr>
            <w:tcW w:w="1013" w:type="dxa"/>
          </w:tcPr>
          <w:p w:rsidR="005F3398" w:rsidRDefault="005F3398">
            <w:pPr>
              <w:pStyle w:val="TableParagraph"/>
              <w:spacing w:before="126"/>
              <w:ind w:right="76"/>
              <w:jc w:val="center"/>
              <w:rPr>
                <w:rFonts w:ascii="Calibri"/>
                <w:sz w:val="28"/>
              </w:rPr>
            </w:pPr>
            <w:r>
              <w:rPr>
                <w:rFonts w:ascii="Calibri" w:eastAsia="Times New Roman"/>
                <w:w w:val="98"/>
                <w:sz w:val="28"/>
              </w:rPr>
              <w:t>9</w:t>
            </w:r>
          </w:p>
        </w:tc>
      </w:tr>
      <w:tr w:rsidR="005F3398">
        <w:trPr>
          <w:trHeight w:val="624"/>
        </w:trPr>
        <w:tc>
          <w:tcPr>
            <w:tcW w:w="8622" w:type="dxa"/>
          </w:tcPr>
          <w:p w:rsidR="005F3398" w:rsidRDefault="005F3398">
            <w:pPr>
              <w:pStyle w:val="TableParagraph"/>
              <w:spacing w:before="70"/>
              <w:ind w:left="200"/>
              <w:rPr>
                <w:rFonts w:ascii="Calibri" w:eastAsia="Times New Roman"/>
                <w:sz w:val="28"/>
              </w:rPr>
            </w:pPr>
            <w:r>
              <w:rPr>
                <w:rFonts w:ascii="Calibri" w:eastAsia="Times New Roman"/>
                <w:sz w:val="28"/>
              </w:rPr>
              <w:t>8</w:t>
            </w:r>
            <w:r>
              <w:rPr>
                <w:rFonts w:ascii="宋体" w:hint="eastAsia"/>
                <w:sz w:val="28"/>
              </w:rPr>
              <w:t>、</w:t>
            </w:r>
            <w:r>
              <w:rPr>
                <w:rFonts w:ascii="宋体"/>
                <w:sz w:val="28"/>
              </w:rPr>
              <w:t xml:space="preserve"> </w:t>
            </w:r>
            <w:r>
              <w:rPr>
                <w:rFonts w:ascii="宋体" w:hint="eastAsia"/>
                <w:sz w:val="28"/>
              </w:rPr>
              <w:t>警告</w:t>
            </w:r>
            <w:r>
              <w:rPr>
                <w:rFonts w:ascii="宋体"/>
                <w:sz w:val="28"/>
              </w:rPr>
              <w:t xml:space="preserve"> </w:t>
            </w:r>
            <w:r>
              <w:rPr>
                <w:rFonts w:ascii="Calibri" w:eastAsia="Times New Roman"/>
                <w:sz w:val="28"/>
              </w:rPr>
              <w:t>Caution------------------------------------------------------------------------</w:t>
            </w:r>
          </w:p>
        </w:tc>
        <w:tc>
          <w:tcPr>
            <w:tcW w:w="1013" w:type="dxa"/>
          </w:tcPr>
          <w:p w:rsidR="005F3398" w:rsidRDefault="005F3398">
            <w:pPr>
              <w:pStyle w:val="TableParagraph"/>
              <w:spacing w:before="126"/>
              <w:ind w:left="97" w:right="174"/>
              <w:jc w:val="center"/>
              <w:rPr>
                <w:rFonts w:ascii="Calibri"/>
                <w:sz w:val="28"/>
              </w:rPr>
            </w:pPr>
            <w:r>
              <w:rPr>
                <w:rFonts w:ascii="Calibri" w:eastAsia="Times New Roman"/>
                <w:sz w:val="28"/>
              </w:rPr>
              <w:t>10</w:t>
            </w:r>
          </w:p>
        </w:tc>
      </w:tr>
      <w:tr w:rsidR="005F3398">
        <w:trPr>
          <w:trHeight w:val="624"/>
        </w:trPr>
        <w:tc>
          <w:tcPr>
            <w:tcW w:w="8622" w:type="dxa"/>
          </w:tcPr>
          <w:p w:rsidR="005F3398" w:rsidRDefault="005F3398">
            <w:pPr>
              <w:pStyle w:val="TableParagraph"/>
              <w:tabs>
                <w:tab w:val="left" w:pos="766"/>
              </w:tabs>
              <w:spacing w:before="70"/>
              <w:ind w:left="200"/>
              <w:rPr>
                <w:rFonts w:ascii="Calibri" w:eastAsia="Times New Roman"/>
                <w:sz w:val="28"/>
              </w:rPr>
            </w:pPr>
            <w:r>
              <w:rPr>
                <w:rFonts w:ascii="Arial" w:eastAsia="Times New Roman"/>
                <w:sz w:val="21"/>
              </w:rPr>
              <w:t>9</w:t>
            </w:r>
            <w:r>
              <w:rPr>
                <w:rFonts w:ascii="宋体" w:hint="eastAsia"/>
                <w:sz w:val="21"/>
              </w:rPr>
              <w:t>、</w:t>
            </w:r>
            <w:r>
              <w:rPr>
                <w:rFonts w:ascii="宋体"/>
                <w:sz w:val="21"/>
              </w:rPr>
              <w:tab/>
            </w:r>
            <w:r>
              <w:rPr>
                <w:rFonts w:ascii="宋体" w:hint="eastAsia"/>
                <w:sz w:val="28"/>
              </w:rPr>
              <w:t>免责声明</w:t>
            </w:r>
            <w:r>
              <w:rPr>
                <w:rFonts w:ascii="宋体"/>
                <w:spacing w:val="-97"/>
                <w:sz w:val="28"/>
              </w:rPr>
              <w:t xml:space="preserve"> </w:t>
            </w:r>
            <w:r>
              <w:rPr>
                <w:rFonts w:ascii="Calibri" w:eastAsia="Times New Roman"/>
                <w:sz w:val="28"/>
              </w:rPr>
              <w:t>Free-responsibility</w:t>
            </w:r>
            <w:r>
              <w:rPr>
                <w:rFonts w:ascii="Calibri" w:eastAsia="Times New Roman"/>
                <w:spacing w:val="-24"/>
                <w:sz w:val="28"/>
              </w:rPr>
              <w:t xml:space="preserve"> </w:t>
            </w:r>
            <w:r>
              <w:rPr>
                <w:rFonts w:ascii="Calibri" w:eastAsia="Times New Roman"/>
                <w:sz w:val="28"/>
              </w:rPr>
              <w:t>declaration------------------------------------</w:t>
            </w:r>
          </w:p>
        </w:tc>
        <w:tc>
          <w:tcPr>
            <w:tcW w:w="1013" w:type="dxa"/>
          </w:tcPr>
          <w:p w:rsidR="005F3398" w:rsidRDefault="005F3398">
            <w:pPr>
              <w:pStyle w:val="TableParagraph"/>
              <w:spacing w:before="126"/>
              <w:ind w:left="97" w:right="174"/>
              <w:jc w:val="center"/>
              <w:rPr>
                <w:rFonts w:ascii="Calibri"/>
                <w:sz w:val="28"/>
              </w:rPr>
            </w:pPr>
            <w:r>
              <w:rPr>
                <w:rFonts w:ascii="Calibri" w:eastAsia="Times New Roman"/>
                <w:sz w:val="28"/>
              </w:rPr>
              <w:t>11</w:t>
            </w:r>
          </w:p>
        </w:tc>
      </w:tr>
      <w:tr w:rsidR="005F3398">
        <w:trPr>
          <w:trHeight w:val="468"/>
        </w:trPr>
        <w:tc>
          <w:tcPr>
            <w:tcW w:w="8622" w:type="dxa"/>
          </w:tcPr>
          <w:p w:rsidR="005F3398" w:rsidRDefault="005F3398">
            <w:pPr>
              <w:pStyle w:val="TableParagraph"/>
              <w:spacing w:before="71" w:line="377" w:lineRule="exact"/>
              <w:ind w:left="200"/>
              <w:rPr>
                <w:rFonts w:ascii="Calibri" w:eastAsia="Times New Roman"/>
                <w:sz w:val="28"/>
              </w:rPr>
            </w:pPr>
            <w:r>
              <w:rPr>
                <w:rFonts w:ascii="Arial" w:eastAsia="Times New Roman"/>
                <w:sz w:val="21"/>
              </w:rPr>
              <w:t>10</w:t>
            </w:r>
            <w:r>
              <w:rPr>
                <w:rFonts w:ascii="宋体" w:hint="eastAsia"/>
                <w:sz w:val="21"/>
              </w:rPr>
              <w:t>、</w:t>
            </w:r>
            <w:r>
              <w:rPr>
                <w:rFonts w:ascii="宋体"/>
                <w:sz w:val="21"/>
              </w:rPr>
              <w:t xml:space="preserve"> </w:t>
            </w:r>
            <w:r>
              <w:rPr>
                <w:rFonts w:ascii="宋体" w:hint="eastAsia"/>
                <w:sz w:val="28"/>
              </w:rPr>
              <w:t>附录</w:t>
            </w:r>
            <w:r>
              <w:rPr>
                <w:rFonts w:ascii="宋体"/>
                <w:sz w:val="28"/>
              </w:rPr>
              <w:t xml:space="preserve"> </w:t>
            </w:r>
            <w:r>
              <w:rPr>
                <w:rFonts w:ascii="Calibri" w:eastAsia="Times New Roman"/>
                <w:sz w:val="28"/>
              </w:rPr>
              <w:t>Appendix----------------------------------------------------------------------</w:t>
            </w:r>
          </w:p>
        </w:tc>
        <w:tc>
          <w:tcPr>
            <w:tcW w:w="1013" w:type="dxa"/>
          </w:tcPr>
          <w:p w:rsidR="005F3398" w:rsidRDefault="005F3398">
            <w:pPr>
              <w:pStyle w:val="TableParagraph"/>
              <w:spacing w:before="126" w:line="322" w:lineRule="exact"/>
              <w:ind w:left="97" w:right="173"/>
              <w:jc w:val="center"/>
              <w:rPr>
                <w:rFonts w:ascii="Calibri"/>
                <w:sz w:val="28"/>
              </w:rPr>
            </w:pPr>
            <w:r>
              <w:rPr>
                <w:rFonts w:ascii="Calibri" w:eastAsia="Times New Roman"/>
                <w:sz w:val="28"/>
              </w:rPr>
              <w:t>12</w:t>
            </w:r>
          </w:p>
        </w:tc>
      </w:tr>
    </w:tbl>
    <w:p w:rsidR="005F3398" w:rsidRDefault="005F3398">
      <w:pPr>
        <w:spacing w:line="322" w:lineRule="exact"/>
        <w:jc w:val="center"/>
        <w:rPr>
          <w:rFonts w:ascii="Calibri"/>
          <w:sz w:val="28"/>
        </w:rPr>
        <w:sectPr w:rsidR="005F3398">
          <w:headerReference w:type="default" r:id="rId7"/>
          <w:footerReference w:type="default" r:id="rId8"/>
          <w:pgSz w:w="11910" w:h="16840"/>
          <w:pgMar w:top="1260" w:right="1040" w:bottom="1160" w:left="1020" w:header="903" w:footer="977" w:gutter="0"/>
          <w:pgNumType w:start="1"/>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4"/>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4"/>
              </w:rPr>
            </w:pPr>
          </w:p>
        </w:tc>
      </w:tr>
    </w:tbl>
    <w:p w:rsidR="005F3398" w:rsidRDefault="005F3398">
      <w:pPr>
        <w:pStyle w:val="BodyText"/>
        <w:spacing w:before="4"/>
        <w:rPr>
          <w:rFonts w:ascii="Times New Roman"/>
          <w:sz w:val="25"/>
        </w:rPr>
      </w:pPr>
    </w:p>
    <w:p w:rsidR="005F3398" w:rsidRDefault="005F3398">
      <w:pPr>
        <w:pStyle w:val="Heading1"/>
        <w:spacing w:before="15"/>
      </w:pPr>
      <w:r>
        <w:t>1</w:t>
      </w:r>
      <w:r>
        <w:rPr>
          <w:rFonts w:ascii="宋体" w:hint="eastAsia"/>
        </w:rPr>
        <w:t>、适用范围</w:t>
      </w:r>
      <w:r>
        <w:rPr>
          <w:rFonts w:ascii="宋体"/>
        </w:rPr>
        <w:t xml:space="preserve"> </w:t>
      </w:r>
      <w:r>
        <w:t>Scope</w:t>
      </w:r>
    </w:p>
    <w:p w:rsidR="005F3398" w:rsidRDefault="005F3398">
      <w:pPr>
        <w:spacing w:before="174" w:line="357" w:lineRule="auto"/>
        <w:ind w:left="720" w:right="709" w:firstLine="479"/>
        <w:rPr>
          <w:rFonts w:ascii="宋体"/>
          <w:sz w:val="24"/>
          <w:lang w:eastAsia="zh-CN"/>
        </w:rPr>
      </w:pPr>
      <w:r>
        <w:rPr>
          <w:rFonts w:ascii="宋体" w:hint="eastAsia"/>
          <w:sz w:val="24"/>
          <w:lang w:eastAsia="zh-CN"/>
        </w:rPr>
        <w:t>本规格书描述的环保型镍钴锰酸锂三元体系软包电池组产品适用于需要采用电池组供电的太阳能储能路灯。</w:t>
      </w:r>
    </w:p>
    <w:p w:rsidR="005F3398" w:rsidRDefault="005F3398" w:rsidP="006021D0">
      <w:pPr>
        <w:spacing w:before="83"/>
        <w:rPr>
          <w:rFonts w:ascii="Calibri" w:eastAsia="Times New Roman"/>
          <w:sz w:val="28"/>
        </w:rPr>
      </w:pPr>
      <w:r>
        <w:rPr>
          <w:rFonts w:ascii="Calibri" w:eastAsia="Times New Roman"/>
          <w:sz w:val="28"/>
        </w:rPr>
        <w:t>2</w:t>
      </w:r>
      <w:r>
        <w:rPr>
          <w:rFonts w:ascii="宋体" w:hint="eastAsia"/>
          <w:sz w:val="28"/>
        </w:rPr>
        <w:t>、电池组特性</w:t>
      </w:r>
      <w:r>
        <w:rPr>
          <w:rFonts w:ascii="宋体"/>
          <w:sz w:val="28"/>
        </w:rPr>
        <w:t xml:space="preserve"> </w:t>
      </w:r>
      <w:smartTag w:uri="urn:schemas-microsoft-com:office:smarttags" w:element="place">
        <w:r>
          <w:rPr>
            <w:rFonts w:ascii="Calibri" w:eastAsia="Times New Roman"/>
            <w:sz w:val="28"/>
          </w:rPr>
          <w:t>Battery</w:t>
        </w:r>
      </w:smartTag>
      <w:r>
        <w:rPr>
          <w:rFonts w:ascii="Calibri" w:eastAsia="Times New Roman"/>
          <w:sz w:val="28"/>
        </w:rPr>
        <w:t xml:space="preserve"> group specifications</w:t>
      </w:r>
    </w:p>
    <w:p w:rsidR="005F3398" w:rsidRDefault="005F3398">
      <w:pPr>
        <w:pStyle w:val="BodyText"/>
        <w:rPr>
          <w:rFonts w:ascii="Calibri"/>
          <w:sz w:val="30"/>
        </w:rPr>
      </w:pPr>
      <w:r>
        <w:rPr>
          <w:noProof/>
          <w:lang w:eastAsia="zh-CN"/>
        </w:rPr>
        <w:pict>
          <v:shapetype id="_x0000_t202" coordsize="21600,21600" o:spt="202" path="m,l,21600r21600,l21600,xe">
            <v:stroke joinstyle="miter"/>
            <v:path gradientshapeok="t" o:connecttype="rect"/>
          </v:shapetype>
          <v:shape id="文本框 6" o:spid="_x0000_s1032" type="#_x0000_t202" style="position:absolute;margin-left:66.7pt;margin-top:8.75pt;width:487.8pt;height:535.6pt;z-index:251662336;mso-position-horizontal-relative:page" filled="f" stroked="f">
            <v:textbox style="mso-next-textbox:#文本框 6" inset="0,0,0,0">
              <w:txbxContent>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29"/>
                    <w:gridCol w:w="3056"/>
                    <w:gridCol w:w="2899"/>
                    <w:gridCol w:w="2536"/>
                  </w:tblGrid>
                  <w:tr w:rsidR="005F3398">
                    <w:trPr>
                      <w:trHeight w:val="499"/>
                    </w:trPr>
                    <w:tc>
                      <w:tcPr>
                        <w:tcW w:w="929" w:type="dxa"/>
                        <w:vMerge w:val="restart"/>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171"/>
                          <w:ind w:left="103"/>
                          <w:rPr>
                            <w:rFonts w:ascii="宋体"/>
                            <w:sz w:val="24"/>
                          </w:rPr>
                        </w:pPr>
                        <w:r>
                          <w:rPr>
                            <w:rFonts w:ascii="宋体" w:hint="eastAsia"/>
                            <w:sz w:val="24"/>
                          </w:rPr>
                          <w:t>电池组</w:t>
                        </w:r>
                      </w:p>
                      <w:p w:rsidR="005F3398" w:rsidRDefault="005F3398">
                        <w:pPr>
                          <w:pStyle w:val="TableParagraph"/>
                          <w:spacing w:before="54"/>
                          <w:ind w:left="153"/>
                          <w:rPr>
                            <w:sz w:val="24"/>
                          </w:rPr>
                        </w:pPr>
                        <w:r>
                          <w:rPr>
                            <w:sz w:val="24"/>
                          </w:rPr>
                          <w:t>PACK</w:t>
                        </w:r>
                      </w:p>
                    </w:tc>
                    <w:tc>
                      <w:tcPr>
                        <w:tcW w:w="5955" w:type="dxa"/>
                        <w:gridSpan w:val="2"/>
                      </w:tcPr>
                      <w:p w:rsidR="005F3398" w:rsidRDefault="005F3398">
                        <w:pPr>
                          <w:pStyle w:val="TableParagraph"/>
                          <w:spacing w:line="292" w:lineRule="exact"/>
                          <w:ind w:left="28"/>
                          <w:rPr>
                            <w:sz w:val="24"/>
                          </w:rPr>
                        </w:pPr>
                        <w:r>
                          <w:rPr>
                            <w:rFonts w:ascii="宋体" w:hint="eastAsia"/>
                            <w:sz w:val="24"/>
                          </w:rPr>
                          <w:t>规格型号</w:t>
                        </w:r>
                        <w:r>
                          <w:rPr>
                            <w:rFonts w:ascii="宋体"/>
                            <w:sz w:val="24"/>
                          </w:rPr>
                          <w:t xml:space="preserve"> </w:t>
                        </w:r>
                        <w:r>
                          <w:rPr>
                            <w:sz w:val="24"/>
                          </w:rPr>
                          <w:t>model</w:t>
                        </w:r>
                      </w:p>
                    </w:tc>
                    <w:tc>
                      <w:tcPr>
                        <w:tcW w:w="2536" w:type="dxa"/>
                      </w:tcPr>
                      <w:p w:rsidR="005F3398" w:rsidRDefault="005F3398">
                        <w:pPr>
                          <w:pStyle w:val="TableParagraph"/>
                          <w:spacing w:before="16" w:line="276" w:lineRule="exact"/>
                          <w:ind w:right="532"/>
                          <w:jc w:val="right"/>
                          <w:rPr>
                            <w:sz w:val="24"/>
                          </w:rPr>
                        </w:pPr>
                        <w:r>
                          <w:rPr>
                            <w:w w:val="95"/>
                            <w:sz w:val="24"/>
                          </w:rPr>
                          <w:t>QK-</w:t>
                        </w:r>
                        <w:r>
                          <w:rPr>
                            <w:w w:val="95"/>
                            <w:sz w:val="24"/>
                            <w:lang w:eastAsia="zh-CN"/>
                          </w:rPr>
                          <w:t>24</w:t>
                        </w:r>
                        <w:r>
                          <w:rPr>
                            <w:w w:val="95"/>
                            <w:sz w:val="24"/>
                          </w:rPr>
                          <w:t>V</w:t>
                        </w:r>
                        <w:r>
                          <w:rPr>
                            <w:w w:val="95"/>
                            <w:sz w:val="24"/>
                            <w:lang w:eastAsia="zh-CN"/>
                          </w:rPr>
                          <w:t>8</w:t>
                        </w:r>
                        <w:r>
                          <w:rPr>
                            <w:w w:val="95"/>
                            <w:sz w:val="24"/>
                          </w:rPr>
                          <w:t>0Ah</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电池材料</w:t>
                        </w:r>
                        <w:r>
                          <w:rPr>
                            <w:rFonts w:ascii="宋体"/>
                            <w:sz w:val="24"/>
                          </w:rPr>
                          <w:t xml:space="preserve"> </w:t>
                        </w:r>
                        <w:smartTag w:uri="urn:schemas-microsoft-com:office:smarttags" w:element="place">
                          <w:r>
                            <w:rPr>
                              <w:sz w:val="24"/>
                            </w:rPr>
                            <w:t>Battery</w:t>
                          </w:r>
                        </w:smartTag>
                        <w:r>
                          <w:rPr>
                            <w:sz w:val="24"/>
                          </w:rPr>
                          <w:t xml:space="preserve"> material</w:t>
                        </w:r>
                      </w:p>
                    </w:tc>
                    <w:tc>
                      <w:tcPr>
                        <w:tcW w:w="2536" w:type="dxa"/>
                      </w:tcPr>
                      <w:p w:rsidR="005F3398" w:rsidRDefault="005F3398" w:rsidP="00906940">
                        <w:pPr>
                          <w:pStyle w:val="TableParagraph"/>
                          <w:spacing w:line="274" w:lineRule="exact"/>
                          <w:ind w:firstLineChars="200" w:firstLine="397"/>
                          <w:rPr>
                            <w:rFonts w:ascii="宋体"/>
                            <w:sz w:val="24"/>
                            <w:lang w:eastAsia="zh-CN"/>
                          </w:rPr>
                        </w:pPr>
                        <w:r>
                          <w:rPr>
                            <w:rFonts w:hint="eastAsia"/>
                            <w:w w:val="95"/>
                            <w:sz w:val="21"/>
                          </w:rPr>
                          <w:t>镍钴锰酸锂</w:t>
                        </w:r>
                        <w:r>
                          <w:rPr>
                            <w:rFonts w:hint="eastAsia"/>
                            <w:w w:val="95"/>
                            <w:sz w:val="21"/>
                            <w:lang w:eastAsia="zh-CN"/>
                          </w:rPr>
                          <w:t>三元体系</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组合方式</w:t>
                        </w:r>
                        <w:r>
                          <w:rPr>
                            <w:rFonts w:ascii="宋体"/>
                            <w:sz w:val="24"/>
                          </w:rPr>
                          <w:t xml:space="preserve"> </w:t>
                        </w:r>
                        <w:r>
                          <w:rPr>
                            <w:sz w:val="24"/>
                          </w:rPr>
                          <w:t>Combination method</w:t>
                        </w:r>
                      </w:p>
                    </w:tc>
                    <w:tc>
                      <w:tcPr>
                        <w:tcW w:w="2536" w:type="dxa"/>
                      </w:tcPr>
                      <w:p w:rsidR="005F3398" w:rsidRDefault="005F3398">
                        <w:pPr>
                          <w:pStyle w:val="TableParagraph"/>
                          <w:spacing w:before="16" w:line="275" w:lineRule="exact"/>
                          <w:ind w:left="847" w:right="837"/>
                          <w:jc w:val="center"/>
                          <w:rPr>
                            <w:sz w:val="24"/>
                          </w:rPr>
                        </w:pPr>
                        <w:r>
                          <w:rPr>
                            <w:sz w:val="24"/>
                            <w:lang w:eastAsia="zh-CN"/>
                          </w:rPr>
                          <w:t>6</w:t>
                        </w:r>
                        <w:r>
                          <w:rPr>
                            <w:sz w:val="24"/>
                          </w:rPr>
                          <w:t>P</w:t>
                        </w:r>
                        <w:r>
                          <w:rPr>
                            <w:sz w:val="24"/>
                            <w:lang w:eastAsia="zh-CN"/>
                          </w:rPr>
                          <w:t>8</w:t>
                        </w:r>
                        <w:r>
                          <w:rPr>
                            <w:sz w:val="24"/>
                          </w:rPr>
                          <w:t>S</w:t>
                        </w:r>
                      </w:p>
                    </w:tc>
                  </w:tr>
                  <w:tr w:rsidR="005F3398">
                    <w:trPr>
                      <w:trHeight w:val="503"/>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4" w:lineRule="exact"/>
                          <w:ind w:left="28"/>
                          <w:rPr>
                            <w:rFonts w:ascii="宋体"/>
                            <w:sz w:val="24"/>
                          </w:rPr>
                        </w:pPr>
                        <w:r>
                          <w:rPr>
                            <w:rFonts w:ascii="宋体" w:hint="eastAsia"/>
                            <w:sz w:val="24"/>
                          </w:rPr>
                          <w:t>最小容量</w:t>
                        </w:r>
                        <w:r>
                          <w:rPr>
                            <w:rFonts w:ascii="宋体"/>
                            <w:sz w:val="24"/>
                          </w:rPr>
                          <w:t xml:space="preserve"> </w:t>
                        </w:r>
                        <w:r>
                          <w:rPr>
                            <w:sz w:val="24"/>
                          </w:rPr>
                          <w:t>Minimal capacity</w:t>
                        </w:r>
                        <w:r>
                          <w:rPr>
                            <w:rFonts w:ascii="宋体" w:hint="eastAsia"/>
                            <w:sz w:val="24"/>
                          </w:rPr>
                          <w:t>（</w:t>
                        </w:r>
                        <w:r>
                          <w:rPr>
                            <w:sz w:val="24"/>
                          </w:rPr>
                          <w:t>0.</w:t>
                        </w:r>
                        <w:r>
                          <w:rPr>
                            <w:sz w:val="24"/>
                            <w:lang w:eastAsia="zh-CN"/>
                          </w:rPr>
                          <w:t>2</w:t>
                        </w:r>
                        <w:r>
                          <w:rPr>
                            <w:sz w:val="24"/>
                          </w:rPr>
                          <w:t>C</w:t>
                        </w:r>
                        <w:r>
                          <w:rPr>
                            <w:rFonts w:ascii="宋体" w:hint="eastAsia"/>
                            <w:sz w:val="24"/>
                          </w:rPr>
                          <w:t>）</w:t>
                        </w:r>
                      </w:p>
                    </w:tc>
                    <w:tc>
                      <w:tcPr>
                        <w:tcW w:w="2536" w:type="dxa"/>
                      </w:tcPr>
                      <w:p w:rsidR="005F3398" w:rsidRDefault="005F3398">
                        <w:pPr>
                          <w:pStyle w:val="TableParagraph"/>
                          <w:spacing w:before="18" w:line="275" w:lineRule="exact"/>
                          <w:ind w:left="854" w:right="837"/>
                          <w:jc w:val="center"/>
                          <w:rPr>
                            <w:sz w:val="24"/>
                          </w:rPr>
                        </w:pPr>
                        <w:r>
                          <w:rPr>
                            <w:sz w:val="24"/>
                            <w:lang w:eastAsia="zh-CN"/>
                          </w:rPr>
                          <w:t>80</w:t>
                        </w:r>
                        <w:r>
                          <w:rPr>
                            <w:sz w:val="24"/>
                          </w:rPr>
                          <w:t>Ah</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rFonts w:ascii="宋体"/>
                            <w:sz w:val="24"/>
                          </w:rPr>
                        </w:pPr>
                        <w:r>
                          <w:rPr>
                            <w:rFonts w:ascii="宋体" w:hint="eastAsia"/>
                            <w:sz w:val="24"/>
                          </w:rPr>
                          <w:t>额定容量</w:t>
                        </w:r>
                        <w:r>
                          <w:rPr>
                            <w:rFonts w:ascii="宋体"/>
                            <w:sz w:val="24"/>
                          </w:rPr>
                          <w:t xml:space="preserve"> </w:t>
                        </w:r>
                        <w:r>
                          <w:rPr>
                            <w:sz w:val="24"/>
                          </w:rPr>
                          <w:t>Minimal capacity</w:t>
                        </w:r>
                        <w:r>
                          <w:rPr>
                            <w:rFonts w:ascii="宋体" w:hint="eastAsia"/>
                            <w:sz w:val="24"/>
                          </w:rPr>
                          <w:t>（</w:t>
                        </w:r>
                        <w:r>
                          <w:rPr>
                            <w:sz w:val="24"/>
                          </w:rPr>
                          <w:t>0.</w:t>
                        </w:r>
                        <w:r>
                          <w:rPr>
                            <w:sz w:val="24"/>
                            <w:lang w:eastAsia="zh-CN"/>
                          </w:rPr>
                          <w:t>2</w:t>
                        </w:r>
                        <w:r>
                          <w:rPr>
                            <w:sz w:val="24"/>
                          </w:rPr>
                          <w:t>C</w:t>
                        </w:r>
                        <w:r>
                          <w:rPr>
                            <w:rFonts w:ascii="宋体" w:hint="eastAsia"/>
                            <w:sz w:val="24"/>
                          </w:rPr>
                          <w:t>）</w:t>
                        </w:r>
                      </w:p>
                    </w:tc>
                    <w:tc>
                      <w:tcPr>
                        <w:tcW w:w="2536" w:type="dxa"/>
                      </w:tcPr>
                      <w:p w:rsidR="005F3398" w:rsidRDefault="005F3398">
                        <w:pPr>
                          <w:pStyle w:val="TableParagraph"/>
                          <w:spacing w:before="16" w:line="275" w:lineRule="exact"/>
                          <w:ind w:left="845" w:right="837"/>
                          <w:jc w:val="center"/>
                          <w:rPr>
                            <w:sz w:val="24"/>
                          </w:rPr>
                        </w:pPr>
                        <w:r>
                          <w:rPr>
                            <w:sz w:val="24"/>
                            <w:lang w:eastAsia="zh-CN"/>
                          </w:rPr>
                          <w:t>80</w:t>
                        </w:r>
                        <w:r>
                          <w:rPr>
                            <w:sz w:val="24"/>
                          </w:rPr>
                          <w:t>Ah</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额定电压</w:t>
                        </w:r>
                        <w:r>
                          <w:rPr>
                            <w:rFonts w:ascii="宋体"/>
                            <w:sz w:val="24"/>
                          </w:rPr>
                          <w:t xml:space="preserve"> </w:t>
                        </w:r>
                        <w:r>
                          <w:rPr>
                            <w:sz w:val="24"/>
                          </w:rPr>
                          <w:t>Nominal voltage</w:t>
                        </w:r>
                      </w:p>
                    </w:tc>
                    <w:tc>
                      <w:tcPr>
                        <w:tcW w:w="2536" w:type="dxa"/>
                      </w:tcPr>
                      <w:p w:rsidR="005F3398" w:rsidRDefault="005F3398">
                        <w:pPr>
                          <w:pStyle w:val="TableParagraph"/>
                          <w:spacing w:before="16" w:line="275" w:lineRule="exact"/>
                          <w:ind w:left="846" w:right="837"/>
                          <w:jc w:val="center"/>
                          <w:rPr>
                            <w:sz w:val="24"/>
                          </w:rPr>
                        </w:pPr>
                        <w:r>
                          <w:rPr>
                            <w:sz w:val="24"/>
                            <w:lang w:eastAsia="zh-CN"/>
                          </w:rPr>
                          <w:t>24</w:t>
                        </w:r>
                        <w:r>
                          <w:rPr>
                            <w:sz w:val="24"/>
                          </w:rPr>
                          <w:t>V</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最大充电电压</w:t>
                        </w:r>
                        <w:r>
                          <w:rPr>
                            <w:rFonts w:ascii="宋体"/>
                            <w:sz w:val="24"/>
                          </w:rPr>
                          <w:t xml:space="preserve"> </w:t>
                        </w:r>
                        <w:r>
                          <w:rPr>
                            <w:sz w:val="24"/>
                          </w:rPr>
                          <w:t>Max. charge voltage</w:t>
                        </w:r>
                      </w:p>
                    </w:tc>
                    <w:tc>
                      <w:tcPr>
                        <w:tcW w:w="2536" w:type="dxa"/>
                      </w:tcPr>
                      <w:p w:rsidR="005F3398" w:rsidRDefault="005F3398">
                        <w:pPr>
                          <w:pStyle w:val="TableParagraph"/>
                          <w:spacing w:before="16" w:line="275" w:lineRule="exact"/>
                          <w:ind w:left="847" w:right="837"/>
                          <w:jc w:val="center"/>
                          <w:rPr>
                            <w:sz w:val="24"/>
                          </w:rPr>
                        </w:pPr>
                        <w:r>
                          <w:rPr>
                            <w:sz w:val="24"/>
                            <w:lang w:eastAsia="zh-CN"/>
                          </w:rPr>
                          <w:t>25.2</w:t>
                        </w:r>
                        <w:r>
                          <w:rPr>
                            <w:sz w:val="24"/>
                          </w:rPr>
                          <w:t>V</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放电截止电压</w:t>
                        </w:r>
                        <w:r>
                          <w:rPr>
                            <w:rFonts w:ascii="宋体"/>
                            <w:sz w:val="24"/>
                          </w:rPr>
                          <w:t xml:space="preserve"> </w:t>
                        </w:r>
                        <w:r>
                          <w:rPr>
                            <w:sz w:val="24"/>
                          </w:rPr>
                          <w:t>Discharge cut-off voltage</w:t>
                        </w:r>
                      </w:p>
                    </w:tc>
                    <w:tc>
                      <w:tcPr>
                        <w:tcW w:w="2536" w:type="dxa"/>
                      </w:tcPr>
                      <w:p w:rsidR="005F3398" w:rsidRDefault="005F3398">
                        <w:pPr>
                          <w:pStyle w:val="TableParagraph"/>
                          <w:spacing w:before="16" w:line="275" w:lineRule="exact"/>
                          <w:ind w:left="907" w:right="731"/>
                          <w:jc w:val="center"/>
                          <w:rPr>
                            <w:sz w:val="24"/>
                          </w:rPr>
                        </w:pPr>
                        <w:r>
                          <w:rPr>
                            <w:sz w:val="24"/>
                            <w:lang w:eastAsia="zh-CN"/>
                          </w:rPr>
                          <w:t>18</w:t>
                        </w:r>
                        <w:r>
                          <w:rPr>
                            <w:sz w:val="24"/>
                          </w:rPr>
                          <w:t>V</w:t>
                        </w:r>
                      </w:p>
                    </w:tc>
                  </w:tr>
                  <w:tr w:rsidR="005F3398">
                    <w:trPr>
                      <w:trHeight w:val="501"/>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最大充电电流</w:t>
                        </w:r>
                        <w:r>
                          <w:rPr>
                            <w:rFonts w:ascii="宋体"/>
                            <w:sz w:val="24"/>
                          </w:rPr>
                          <w:t xml:space="preserve"> </w:t>
                        </w:r>
                        <w:r>
                          <w:rPr>
                            <w:sz w:val="24"/>
                          </w:rPr>
                          <w:t>Max Charge current</w:t>
                        </w:r>
                      </w:p>
                    </w:tc>
                    <w:tc>
                      <w:tcPr>
                        <w:tcW w:w="2536" w:type="dxa"/>
                      </w:tcPr>
                      <w:p w:rsidR="005F3398" w:rsidRDefault="005F3398">
                        <w:pPr>
                          <w:pStyle w:val="TableParagraph"/>
                          <w:spacing w:before="16"/>
                          <w:ind w:left="727" w:right="837"/>
                          <w:jc w:val="center"/>
                          <w:rPr>
                            <w:sz w:val="24"/>
                          </w:rPr>
                        </w:pPr>
                        <w:r>
                          <w:rPr>
                            <w:sz w:val="24"/>
                            <w:lang w:eastAsia="zh-CN"/>
                          </w:rPr>
                          <w:t xml:space="preserve">  20</w:t>
                        </w:r>
                        <w:r>
                          <w:rPr>
                            <w:sz w:val="24"/>
                          </w:rPr>
                          <w:t>A</w:t>
                        </w:r>
                      </w:p>
                    </w:tc>
                  </w:tr>
                  <w:tr w:rsidR="005F3398">
                    <w:trPr>
                      <w:trHeight w:val="502"/>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4" w:lineRule="exact"/>
                          <w:ind w:left="28"/>
                          <w:rPr>
                            <w:sz w:val="24"/>
                          </w:rPr>
                        </w:pPr>
                        <w:r>
                          <w:rPr>
                            <w:rFonts w:ascii="宋体" w:hint="eastAsia"/>
                            <w:sz w:val="24"/>
                          </w:rPr>
                          <w:t>最大放电电流</w:t>
                        </w:r>
                        <w:r>
                          <w:rPr>
                            <w:rFonts w:ascii="宋体"/>
                            <w:sz w:val="24"/>
                          </w:rPr>
                          <w:t xml:space="preserve"> </w:t>
                        </w:r>
                        <w:r>
                          <w:rPr>
                            <w:sz w:val="24"/>
                          </w:rPr>
                          <w:t>Max Working current</w:t>
                        </w:r>
                      </w:p>
                    </w:tc>
                    <w:tc>
                      <w:tcPr>
                        <w:tcW w:w="2536" w:type="dxa"/>
                      </w:tcPr>
                      <w:p w:rsidR="005F3398" w:rsidRDefault="005F3398">
                        <w:pPr>
                          <w:pStyle w:val="TableParagraph"/>
                          <w:spacing w:before="18" w:line="275" w:lineRule="exact"/>
                          <w:ind w:left="728" w:right="837"/>
                          <w:jc w:val="center"/>
                          <w:rPr>
                            <w:sz w:val="24"/>
                          </w:rPr>
                        </w:pPr>
                        <w:r>
                          <w:rPr>
                            <w:sz w:val="24"/>
                            <w:lang w:eastAsia="zh-CN"/>
                          </w:rPr>
                          <w:t xml:space="preserve">  10</w:t>
                        </w:r>
                        <w:r>
                          <w:rPr>
                            <w:sz w:val="24"/>
                          </w:rPr>
                          <w:t>A</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标准充电电流</w:t>
                        </w:r>
                        <w:r>
                          <w:rPr>
                            <w:rFonts w:ascii="宋体"/>
                            <w:sz w:val="24"/>
                          </w:rPr>
                          <w:t xml:space="preserve"> </w:t>
                        </w:r>
                        <w:r>
                          <w:rPr>
                            <w:sz w:val="24"/>
                          </w:rPr>
                          <w:t>Standard charge current</w:t>
                        </w:r>
                      </w:p>
                    </w:tc>
                    <w:tc>
                      <w:tcPr>
                        <w:tcW w:w="2536" w:type="dxa"/>
                      </w:tcPr>
                      <w:p w:rsidR="005F3398" w:rsidRDefault="005F3398">
                        <w:pPr>
                          <w:pStyle w:val="TableParagraph"/>
                          <w:spacing w:before="16" w:line="275" w:lineRule="exact"/>
                          <w:ind w:left="845" w:right="837"/>
                          <w:jc w:val="center"/>
                          <w:rPr>
                            <w:sz w:val="24"/>
                          </w:rPr>
                        </w:pPr>
                        <w:r>
                          <w:rPr>
                            <w:sz w:val="24"/>
                          </w:rPr>
                          <w:t>5A</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标准放电电流</w:t>
                        </w:r>
                        <w:r>
                          <w:rPr>
                            <w:rFonts w:ascii="宋体"/>
                            <w:sz w:val="24"/>
                          </w:rPr>
                          <w:t xml:space="preserve"> </w:t>
                        </w:r>
                        <w:r>
                          <w:rPr>
                            <w:sz w:val="24"/>
                          </w:rPr>
                          <w:t>Standard charge current</w:t>
                        </w:r>
                      </w:p>
                    </w:tc>
                    <w:tc>
                      <w:tcPr>
                        <w:tcW w:w="2536" w:type="dxa"/>
                      </w:tcPr>
                      <w:p w:rsidR="005F3398" w:rsidRDefault="005F3398">
                        <w:pPr>
                          <w:pStyle w:val="TableParagraph"/>
                          <w:spacing w:before="16" w:line="275" w:lineRule="exact"/>
                          <w:ind w:left="845" w:right="837"/>
                          <w:jc w:val="center"/>
                          <w:rPr>
                            <w:sz w:val="24"/>
                          </w:rPr>
                        </w:pPr>
                        <w:r>
                          <w:rPr>
                            <w:sz w:val="24"/>
                            <w:lang w:eastAsia="zh-CN"/>
                          </w:rPr>
                          <w:t>8</w:t>
                        </w:r>
                        <w:r>
                          <w:rPr>
                            <w:sz w:val="24"/>
                          </w:rPr>
                          <w:t>A</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电池组内阻标准</w:t>
                        </w:r>
                        <w:r>
                          <w:rPr>
                            <w:rFonts w:ascii="宋体"/>
                            <w:sz w:val="24"/>
                          </w:rPr>
                          <w:t xml:space="preserve"> </w:t>
                        </w:r>
                        <w:r>
                          <w:rPr>
                            <w:sz w:val="24"/>
                          </w:rPr>
                          <w:t>Pack Impedance standard</w:t>
                        </w:r>
                      </w:p>
                    </w:tc>
                    <w:tc>
                      <w:tcPr>
                        <w:tcW w:w="2536" w:type="dxa"/>
                      </w:tcPr>
                      <w:p w:rsidR="005F3398" w:rsidRDefault="005F3398">
                        <w:pPr>
                          <w:pStyle w:val="TableParagraph"/>
                          <w:spacing w:before="6" w:line="286" w:lineRule="exact"/>
                          <w:ind w:firstLineChars="400" w:firstLine="960"/>
                          <w:rPr>
                            <w:rFonts w:ascii="Symbol" w:hAnsi="Symbol"/>
                            <w:sz w:val="24"/>
                          </w:rPr>
                        </w:pPr>
                        <w:r>
                          <w:rPr>
                            <w:rFonts w:hint="eastAsia"/>
                            <w:sz w:val="24"/>
                          </w:rPr>
                          <w:t>≤</w:t>
                        </w:r>
                        <w:r>
                          <w:rPr>
                            <w:sz w:val="24"/>
                            <w:lang w:eastAsia="zh-CN"/>
                          </w:rPr>
                          <w:t>80</w:t>
                        </w:r>
                        <w:r>
                          <w:rPr>
                            <w:sz w:val="24"/>
                          </w:rPr>
                          <w:t xml:space="preserve"> m</w:t>
                        </w:r>
                        <w:r>
                          <w:rPr>
                            <w:rFonts w:ascii="Symbol" w:hAnsi="Symbol"/>
                            <w:sz w:val="24"/>
                          </w:rPr>
                          <w:t></w:t>
                        </w:r>
                      </w:p>
                    </w:tc>
                  </w:tr>
                  <w:tr w:rsidR="005F3398">
                    <w:trPr>
                      <w:trHeight w:val="499"/>
                    </w:trPr>
                    <w:tc>
                      <w:tcPr>
                        <w:tcW w:w="929" w:type="dxa"/>
                        <w:vMerge/>
                        <w:tcBorders>
                          <w:top w:val="nil"/>
                        </w:tcBorders>
                      </w:tcPr>
                      <w:p w:rsidR="005F3398" w:rsidRDefault="005F3398">
                        <w:pPr>
                          <w:rPr>
                            <w:sz w:val="2"/>
                            <w:szCs w:val="2"/>
                          </w:rPr>
                        </w:pPr>
                      </w:p>
                    </w:tc>
                    <w:tc>
                      <w:tcPr>
                        <w:tcW w:w="5955" w:type="dxa"/>
                        <w:gridSpan w:val="2"/>
                      </w:tcPr>
                      <w:p w:rsidR="005F3398" w:rsidRDefault="005F3398">
                        <w:pPr>
                          <w:pStyle w:val="TableParagraph"/>
                          <w:spacing w:line="292" w:lineRule="exact"/>
                          <w:ind w:left="28"/>
                          <w:rPr>
                            <w:sz w:val="24"/>
                          </w:rPr>
                        </w:pPr>
                        <w:r>
                          <w:rPr>
                            <w:rFonts w:ascii="宋体" w:hint="eastAsia"/>
                            <w:sz w:val="24"/>
                          </w:rPr>
                          <w:t>参考电池重量</w:t>
                        </w:r>
                        <w:r>
                          <w:rPr>
                            <w:rFonts w:ascii="宋体"/>
                            <w:sz w:val="24"/>
                          </w:rPr>
                          <w:t xml:space="preserve"> </w:t>
                        </w:r>
                        <w:r>
                          <w:rPr>
                            <w:sz w:val="24"/>
                          </w:rPr>
                          <w:t>Weight (Approx.)</w:t>
                        </w:r>
                      </w:p>
                    </w:tc>
                    <w:tc>
                      <w:tcPr>
                        <w:tcW w:w="2536" w:type="dxa"/>
                      </w:tcPr>
                      <w:p w:rsidR="005F3398" w:rsidRDefault="005F3398">
                        <w:pPr>
                          <w:pStyle w:val="TableParagraph"/>
                          <w:spacing w:before="16" w:line="275" w:lineRule="exact"/>
                          <w:ind w:left="907" w:right="837"/>
                          <w:jc w:val="center"/>
                          <w:rPr>
                            <w:sz w:val="24"/>
                          </w:rPr>
                        </w:pPr>
                        <w:r>
                          <w:rPr>
                            <w:rFonts w:hint="eastAsia"/>
                            <w:sz w:val="24"/>
                          </w:rPr>
                          <w:t>≈</w:t>
                        </w:r>
                        <w:r>
                          <w:rPr>
                            <w:sz w:val="24"/>
                            <w:lang w:eastAsia="zh-CN"/>
                          </w:rPr>
                          <w:t>12</w:t>
                        </w:r>
                        <w:r>
                          <w:rPr>
                            <w:sz w:val="24"/>
                          </w:rPr>
                          <w:t>Kg</w:t>
                        </w:r>
                      </w:p>
                    </w:tc>
                  </w:tr>
                  <w:tr w:rsidR="005F3398">
                    <w:trPr>
                      <w:trHeight w:val="455"/>
                    </w:trPr>
                    <w:tc>
                      <w:tcPr>
                        <w:tcW w:w="929" w:type="dxa"/>
                        <w:vMerge/>
                        <w:tcBorders>
                          <w:top w:val="nil"/>
                        </w:tcBorders>
                      </w:tcPr>
                      <w:p w:rsidR="005F3398" w:rsidRDefault="005F3398">
                        <w:pPr>
                          <w:rPr>
                            <w:sz w:val="2"/>
                            <w:szCs w:val="2"/>
                          </w:rPr>
                        </w:pPr>
                      </w:p>
                    </w:tc>
                    <w:tc>
                      <w:tcPr>
                        <w:tcW w:w="5955" w:type="dxa"/>
                        <w:gridSpan w:val="2"/>
                        <w:tcBorders>
                          <w:bottom w:val="single" w:sz="6" w:space="0" w:color="000000"/>
                        </w:tcBorders>
                      </w:tcPr>
                      <w:p w:rsidR="005F3398" w:rsidRDefault="005F3398">
                        <w:pPr>
                          <w:pStyle w:val="TableParagraph"/>
                          <w:spacing w:line="262" w:lineRule="exact"/>
                          <w:ind w:left="28"/>
                          <w:rPr>
                            <w:sz w:val="24"/>
                          </w:rPr>
                        </w:pPr>
                        <w:r>
                          <w:rPr>
                            <w:rFonts w:ascii="宋体" w:hAnsi="宋体" w:hint="eastAsia"/>
                            <w:sz w:val="24"/>
                          </w:rPr>
                          <w:t>最大外形尺寸</w:t>
                        </w:r>
                        <w:r>
                          <w:rPr>
                            <w:rFonts w:ascii="宋体" w:hAnsi="宋体"/>
                            <w:sz w:val="24"/>
                          </w:rPr>
                          <w:t xml:space="preserve"> </w:t>
                        </w:r>
                        <w:r>
                          <w:rPr>
                            <w:sz w:val="24"/>
                          </w:rPr>
                          <w:t>Max. dimension</w:t>
                        </w:r>
                        <w:r>
                          <w:rPr>
                            <w:rFonts w:ascii="宋体" w:hAnsi="宋体" w:hint="eastAsia"/>
                            <w:sz w:val="24"/>
                          </w:rPr>
                          <w:t>（</w:t>
                        </w:r>
                        <w:r>
                          <w:rPr>
                            <w:sz w:val="24"/>
                          </w:rPr>
                          <w:t>L×W×H</w:t>
                        </w:r>
                        <w:r>
                          <w:rPr>
                            <w:rFonts w:ascii="宋体" w:hAnsi="宋体" w:hint="eastAsia"/>
                            <w:sz w:val="24"/>
                          </w:rPr>
                          <w:t>）</w:t>
                        </w:r>
                        <w:r>
                          <w:rPr>
                            <w:sz w:val="24"/>
                          </w:rPr>
                          <w:t>(mm)</w:t>
                        </w:r>
                      </w:p>
                    </w:tc>
                    <w:tc>
                      <w:tcPr>
                        <w:tcW w:w="2536" w:type="dxa"/>
                        <w:tcBorders>
                          <w:bottom w:val="thinThickMediumGap" w:sz="2" w:space="0" w:color="000000"/>
                        </w:tcBorders>
                      </w:tcPr>
                      <w:p w:rsidR="005F3398" w:rsidRDefault="005F3398">
                        <w:pPr>
                          <w:pStyle w:val="TableParagraph"/>
                          <w:spacing w:before="16" w:line="246" w:lineRule="exact"/>
                          <w:ind w:left="659"/>
                          <w:rPr>
                            <w:sz w:val="24"/>
                            <w:lang w:eastAsia="zh-CN"/>
                          </w:rPr>
                        </w:pPr>
                        <w:r>
                          <w:rPr>
                            <w:sz w:val="24"/>
                            <w:lang w:eastAsia="zh-CN"/>
                          </w:rPr>
                          <w:t>660*150*98</w:t>
                        </w:r>
                      </w:p>
                    </w:tc>
                  </w:tr>
                  <w:tr w:rsidR="005F3398">
                    <w:trPr>
                      <w:trHeight w:val="455"/>
                    </w:trPr>
                    <w:tc>
                      <w:tcPr>
                        <w:tcW w:w="929" w:type="dxa"/>
                        <w:vMerge/>
                        <w:tcBorders>
                          <w:top w:val="nil"/>
                        </w:tcBorders>
                      </w:tcPr>
                      <w:p w:rsidR="005F3398" w:rsidRDefault="005F3398">
                        <w:pPr>
                          <w:rPr>
                            <w:sz w:val="2"/>
                            <w:szCs w:val="2"/>
                          </w:rPr>
                        </w:pPr>
                      </w:p>
                    </w:tc>
                    <w:tc>
                      <w:tcPr>
                        <w:tcW w:w="5955" w:type="dxa"/>
                        <w:gridSpan w:val="2"/>
                        <w:tcBorders>
                          <w:bottom w:val="single" w:sz="6" w:space="0" w:color="000000"/>
                        </w:tcBorders>
                      </w:tcPr>
                      <w:p w:rsidR="005F3398" w:rsidRPr="000C74AB" w:rsidRDefault="005F3398">
                        <w:pPr>
                          <w:pStyle w:val="TableParagraph"/>
                          <w:spacing w:line="262" w:lineRule="exact"/>
                          <w:ind w:left="28"/>
                          <w:rPr>
                            <w:rFonts w:ascii="宋体"/>
                            <w:sz w:val="24"/>
                            <w:lang w:eastAsia="zh-CN"/>
                          </w:rPr>
                        </w:pPr>
                        <w:r>
                          <w:rPr>
                            <w:rFonts w:ascii="宋体" w:hAnsi="宋体" w:hint="eastAsia"/>
                            <w:sz w:val="24"/>
                            <w:lang w:eastAsia="zh-CN"/>
                          </w:rPr>
                          <w:t>循环寿命：</w:t>
                        </w:r>
                        <w:r w:rsidRPr="000C74AB">
                          <w:rPr>
                            <w:rFonts w:ascii="宋体" w:hAnsi="宋体"/>
                            <w:sz w:val="24"/>
                            <w:lang w:eastAsia="zh-CN"/>
                          </w:rPr>
                          <w:t>cycle life</w:t>
                        </w:r>
                      </w:p>
                    </w:tc>
                    <w:tc>
                      <w:tcPr>
                        <w:tcW w:w="2536" w:type="dxa"/>
                        <w:tcBorders>
                          <w:bottom w:val="thinThickMediumGap" w:sz="2" w:space="0" w:color="000000"/>
                        </w:tcBorders>
                      </w:tcPr>
                      <w:p w:rsidR="005F3398" w:rsidRDefault="005F3398">
                        <w:pPr>
                          <w:pStyle w:val="TableParagraph"/>
                          <w:spacing w:before="16" w:line="246" w:lineRule="exact"/>
                          <w:ind w:left="659"/>
                          <w:rPr>
                            <w:sz w:val="24"/>
                            <w:lang w:eastAsia="zh-CN"/>
                          </w:rPr>
                        </w:pPr>
                        <w:r>
                          <w:rPr>
                            <w:rFonts w:hint="eastAsia"/>
                            <w:sz w:val="24"/>
                          </w:rPr>
                          <w:t>≤</w:t>
                        </w:r>
                        <w:r>
                          <w:rPr>
                            <w:sz w:val="24"/>
                            <w:lang w:eastAsia="zh-CN"/>
                          </w:rPr>
                          <w:t>600</w:t>
                        </w:r>
                        <w:r>
                          <w:rPr>
                            <w:rFonts w:hint="eastAsia"/>
                            <w:sz w:val="24"/>
                            <w:lang w:eastAsia="zh-CN"/>
                          </w:rPr>
                          <w:t>周</w:t>
                        </w:r>
                      </w:p>
                    </w:tc>
                  </w:tr>
                  <w:tr w:rsidR="005F3398">
                    <w:trPr>
                      <w:trHeight w:val="541"/>
                    </w:trPr>
                    <w:tc>
                      <w:tcPr>
                        <w:tcW w:w="929" w:type="dxa"/>
                        <w:vMerge/>
                        <w:tcBorders>
                          <w:top w:val="nil"/>
                        </w:tcBorders>
                      </w:tcPr>
                      <w:p w:rsidR="005F3398" w:rsidRDefault="005F3398">
                        <w:pPr>
                          <w:rPr>
                            <w:sz w:val="2"/>
                            <w:szCs w:val="2"/>
                          </w:rPr>
                        </w:pPr>
                      </w:p>
                    </w:tc>
                    <w:tc>
                      <w:tcPr>
                        <w:tcW w:w="3056" w:type="dxa"/>
                        <w:vMerge w:val="restart"/>
                      </w:tcPr>
                      <w:p w:rsidR="005F3398" w:rsidRDefault="005F3398">
                        <w:pPr>
                          <w:pStyle w:val="TableParagraph"/>
                          <w:spacing w:line="298" w:lineRule="exact"/>
                          <w:ind w:left="28"/>
                          <w:rPr>
                            <w:rFonts w:ascii="宋体"/>
                            <w:sz w:val="24"/>
                          </w:rPr>
                        </w:pPr>
                        <w:r>
                          <w:rPr>
                            <w:rFonts w:ascii="宋体" w:hint="eastAsia"/>
                            <w:sz w:val="24"/>
                          </w:rPr>
                          <w:t>适用温度</w:t>
                        </w:r>
                      </w:p>
                      <w:p w:rsidR="005F3398" w:rsidRDefault="005F3398">
                        <w:pPr>
                          <w:pStyle w:val="TableParagraph"/>
                          <w:tabs>
                            <w:tab w:val="left" w:pos="1224"/>
                          </w:tabs>
                          <w:spacing w:before="54"/>
                          <w:ind w:left="28"/>
                          <w:rPr>
                            <w:sz w:val="24"/>
                          </w:rPr>
                        </w:pPr>
                        <w:r>
                          <w:rPr>
                            <w:sz w:val="24"/>
                          </w:rPr>
                          <w:t>Operating</w:t>
                        </w:r>
                        <w:r>
                          <w:rPr>
                            <w:sz w:val="24"/>
                          </w:rPr>
                          <w:tab/>
                          <w:t>temperature</w:t>
                        </w:r>
                      </w:p>
                    </w:tc>
                    <w:tc>
                      <w:tcPr>
                        <w:tcW w:w="2899" w:type="dxa"/>
                        <w:tcBorders>
                          <w:top w:val="single" w:sz="6" w:space="0" w:color="000000"/>
                        </w:tcBorders>
                      </w:tcPr>
                      <w:p w:rsidR="005F3398" w:rsidRDefault="005F3398">
                        <w:pPr>
                          <w:pStyle w:val="TableParagraph"/>
                          <w:spacing w:line="311" w:lineRule="exact"/>
                          <w:ind w:left="28"/>
                          <w:rPr>
                            <w:sz w:val="24"/>
                          </w:rPr>
                        </w:pPr>
                        <w:r>
                          <w:rPr>
                            <w:rFonts w:ascii="宋体" w:hint="eastAsia"/>
                            <w:sz w:val="24"/>
                          </w:rPr>
                          <w:t>充电</w:t>
                        </w:r>
                        <w:r>
                          <w:rPr>
                            <w:rFonts w:ascii="宋体"/>
                            <w:sz w:val="24"/>
                          </w:rPr>
                          <w:t xml:space="preserve"> </w:t>
                        </w:r>
                        <w:r>
                          <w:rPr>
                            <w:sz w:val="24"/>
                          </w:rPr>
                          <w:t>Charge temperature</w:t>
                        </w:r>
                      </w:p>
                    </w:tc>
                    <w:tc>
                      <w:tcPr>
                        <w:tcW w:w="2536" w:type="dxa"/>
                        <w:tcBorders>
                          <w:top w:val="thickThinMediumGap" w:sz="2" w:space="0" w:color="000000"/>
                        </w:tcBorders>
                      </w:tcPr>
                      <w:p w:rsidR="005F3398" w:rsidRDefault="005F3398">
                        <w:pPr>
                          <w:pStyle w:val="TableParagraph"/>
                          <w:spacing w:line="311" w:lineRule="exact"/>
                          <w:ind w:right="565"/>
                          <w:jc w:val="right"/>
                          <w:rPr>
                            <w:rFonts w:ascii="宋体"/>
                            <w:sz w:val="24"/>
                          </w:rPr>
                        </w:pPr>
                        <w:r>
                          <w:rPr>
                            <w:sz w:val="24"/>
                          </w:rPr>
                          <w:t>-</w:t>
                        </w:r>
                        <w:r>
                          <w:rPr>
                            <w:sz w:val="24"/>
                            <w:lang w:eastAsia="zh-CN"/>
                          </w:rPr>
                          <w:t>1</w:t>
                        </w:r>
                        <w:r>
                          <w:rPr>
                            <w:sz w:val="24"/>
                          </w:rPr>
                          <w:t>0</w:t>
                        </w:r>
                        <w:r>
                          <w:rPr>
                            <w:rFonts w:ascii="宋体" w:hAnsi="宋体" w:hint="eastAsia"/>
                            <w:sz w:val="24"/>
                          </w:rPr>
                          <w:t>℃～</w:t>
                        </w:r>
                        <w:r>
                          <w:rPr>
                            <w:sz w:val="24"/>
                            <w:lang w:eastAsia="zh-CN"/>
                          </w:rPr>
                          <w:t>5</w:t>
                        </w:r>
                        <w:r>
                          <w:rPr>
                            <w:sz w:val="24"/>
                          </w:rPr>
                          <w:t>5</w:t>
                        </w:r>
                        <w:r>
                          <w:rPr>
                            <w:rFonts w:ascii="宋体" w:hAnsi="宋体" w:hint="eastAsia"/>
                            <w:sz w:val="24"/>
                          </w:rPr>
                          <w:t>℃</w:t>
                        </w:r>
                      </w:p>
                    </w:tc>
                  </w:tr>
                  <w:tr w:rsidR="005F3398" w:rsidTr="006021D0">
                    <w:trPr>
                      <w:trHeight w:val="536"/>
                    </w:trPr>
                    <w:tc>
                      <w:tcPr>
                        <w:tcW w:w="929" w:type="dxa"/>
                        <w:vMerge/>
                        <w:tcBorders>
                          <w:top w:val="nil"/>
                        </w:tcBorders>
                      </w:tcPr>
                      <w:p w:rsidR="005F3398" w:rsidRDefault="005F3398">
                        <w:pPr>
                          <w:rPr>
                            <w:sz w:val="2"/>
                            <w:szCs w:val="2"/>
                          </w:rPr>
                        </w:pPr>
                      </w:p>
                    </w:tc>
                    <w:tc>
                      <w:tcPr>
                        <w:tcW w:w="3056" w:type="dxa"/>
                        <w:vMerge/>
                        <w:tcBorders>
                          <w:top w:val="nil"/>
                        </w:tcBorders>
                      </w:tcPr>
                      <w:p w:rsidR="005F3398" w:rsidRDefault="005F3398">
                        <w:pPr>
                          <w:rPr>
                            <w:sz w:val="2"/>
                            <w:szCs w:val="2"/>
                          </w:rPr>
                        </w:pPr>
                      </w:p>
                    </w:tc>
                    <w:tc>
                      <w:tcPr>
                        <w:tcW w:w="2899" w:type="dxa"/>
                      </w:tcPr>
                      <w:p w:rsidR="005F3398" w:rsidRDefault="005F3398">
                        <w:pPr>
                          <w:pStyle w:val="TableParagraph"/>
                          <w:spacing w:line="292" w:lineRule="exact"/>
                          <w:ind w:left="28"/>
                          <w:rPr>
                            <w:sz w:val="24"/>
                          </w:rPr>
                        </w:pPr>
                        <w:r>
                          <w:rPr>
                            <w:rFonts w:ascii="宋体" w:hint="eastAsia"/>
                            <w:sz w:val="24"/>
                          </w:rPr>
                          <w:t>放电</w:t>
                        </w:r>
                        <w:r>
                          <w:rPr>
                            <w:rFonts w:ascii="宋体"/>
                            <w:sz w:val="24"/>
                          </w:rPr>
                          <w:t xml:space="preserve"> </w:t>
                        </w:r>
                        <w:r>
                          <w:rPr>
                            <w:sz w:val="24"/>
                          </w:rPr>
                          <w:t>Discharge temperature</w:t>
                        </w:r>
                      </w:p>
                    </w:tc>
                    <w:tc>
                      <w:tcPr>
                        <w:tcW w:w="2536" w:type="dxa"/>
                      </w:tcPr>
                      <w:p w:rsidR="005F3398" w:rsidRDefault="005F3398">
                        <w:pPr>
                          <w:pStyle w:val="TableParagraph"/>
                          <w:spacing w:line="292" w:lineRule="exact"/>
                          <w:ind w:right="548"/>
                          <w:jc w:val="right"/>
                          <w:rPr>
                            <w:rFonts w:ascii="宋体"/>
                            <w:sz w:val="24"/>
                          </w:rPr>
                        </w:pPr>
                        <w:r>
                          <w:rPr>
                            <w:sz w:val="24"/>
                          </w:rPr>
                          <w:t>-</w:t>
                        </w:r>
                        <w:r>
                          <w:rPr>
                            <w:sz w:val="24"/>
                            <w:lang w:eastAsia="zh-CN"/>
                          </w:rPr>
                          <w:t>2</w:t>
                        </w:r>
                        <w:r>
                          <w:rPr>
                            <w:sz w:val="24"/>
                          </w:rPr>
                          <w:t>0</w:t>
                        </w:r>
                        <w:r>
                          <w:rPr>
                            <w:rFonts w:ascii="宋体" w:hAnsi="宋体" w:hint="eastAsia"/>
                            <w:sz w:val="24"/>
                          </w:rPr>
                          <w:t>℃～</w:t>
                        </w:r>
                        <w:r>
                          <w:rPr>
                            <w:sz w:val="24"/>
                            <w:lang w:eastAsia="zh-CN"/>
                          </w:rPr>
                          <w:t>5</w:t>
                        </w:r>
                        <w:r>
                          <w:rPr>
                            <w:sz w:val="24"/>
                          </w:rPr>
                          <w:t>5</w:t>
                        </w:r>
                        <w:r>
                          <w:rPr>
                            <w:rFonts w:ascii="宋体" w:hAnsi="宋体" w:hint="eastAsia"/>
                            <w:sz w:val="24"/>
                          </w:rPr>
                          <w:t>℃</w:t>
                        </w:r>
                      </w:p>
                    </w:tc>
                  </w:tr>
                  <w:tr w:rsidR="005F3398">
                    <w:trPr>
                      <w:trHeight w:val="1480"/>
                    </w:trPr>
                    <w:tc>
                      <w:tcPr>
                        <w:tcW w:w="9420" w:type="dxa"/>
                        <w:gridSpan w:val="4"/>
                      </w:tcPr>
                      <w:p w:rsidR="005F3398" w:rsidRDefault="005F3398">
                        <w:pPr>
                          <w:pStyle w:val="TableParagraph"/>
                          <w:spacing w:line="275" w:lineRule="exact"/>
                          <w:ind w:left="508"/>
                          <w:rPr>
                            <w:rFonts w:ascii="宋体"/>
                            <w:sz w:val="24"/>
                            <w:lang w:eastAsia="zh-CN"/>
                          </w:rPr>
                        </w:pPr>
                        <w:r>
                          <w:rPr>
                            <w:rFonts w:ascii="宋体" w:hint="eastAsia"/>
                            <w:spacing w:val="-5"/>
                            <w:sz w:val="24"/>
                            <w:lang w:eastAsia="zh-CN"/>
                          </w:rPr>
                          <w:t>本电池正极采用</w:t>
                        </w:r>
                        <w:r>
                          <w:rPr>
                            <w:rFonts w:ascii="宋体" w:hint="eastAsia"/>
                            <w:sz w:val="24"/>
                            <w:lang w:eastAsia="zh-CN"/>
                          </w:rPr>
                          <w:t>镍钴锰酸锂三元体系</w:t>
                        </w:r>
                        <w:r>
                          <w:rPr>
                            <w:rFonts w:ascii="宋体" w:hint="eastAsia"/>
                            <w:spacing w:val="-5"/>
                            <w:sz w:val="24"/>
                            <w:lang w:eastAsia="zh-CN"/>
                          </w:rPr>
                          <w:t>材料制作，绿色环保，无需加酸，无异味，安全性好，高温</w:t>
                        </w:r>
                        <w:r>
                          <w:rPr>
                            <w:rFonts w:ascii="宋体" w:hint="eastAsia"/>
                            <w:sz w:val="24"/>
                            <w:lang w:eastAsia="zh-CN"/>
                          </w:rPr>
                          <w:t>性好，使用寿命长</w:t>
                        </w:r>
                        <w:r>
                          <w:rPr>
                            <w:sz w:val="24"/>
                            <w:lang w:eastAsia="zh-CN"/>
                          </w:rPr>
                          <w:t>(</w:t>
                        </w:r>
                        <w:r>
                          <w:rPr>
                            <w:rFonts w:ascii="宋体" w:hint="eastAsia"/>
                            <w:spacing w:val="-3"/>
                            <w:sz w:val="24"/>
                            <w:lang w:eastAsia="zh-CN"/>
                          </w:rPr>
                          <w:t>同比使相同规格铅酸电池，用寿命是铅酸电池的</w:t>
                        </w:r>
                        <w:r>
                          <w:rPr>
                            <w:rFonts w:ascii="宋体"/>
                            <w:spacing w:val="-3"/>
                            <w:sz w:val="24"/>
                            <w:lang w:eastAsia="zh-CN"/>
                          </w:rPr>
                          <w:t xml:space="preserve"> </w:t>
                        </w:r>
                        <w:r>
                          <w:rPr>
                            <w:sz w:val="24"/>
                            <w:lang w:eastAsia="zh-CN"/>
                          </w:rPr>
                          <w:t xml:space="preserve">3 </w:t>
                        </w:r>
                        <w:r>
                          <w:rPr>
                            <w:rFonts w:ascii="宋体" w:hint="eastAsia"/>
                            <w:sz w:val="24"/>
                            <w:lang w:eastAsia="zh-CN"/>
                          </w:rPr>
                          <w:t>倍以上</w:t>
                        </w:r>
                        <w:r>
                          <w:rPr>
                            <w:sz w:val="24"/>
                            <w:lang w:eastAsia="zh-CN"/>
                          </w:rPr>
                          <w:t>)</w:t>
                        </w:r>
                        <w:r>
                          <w:rPr>
                            <w:rFonts w:ascii="宋体" w:hint="eastAsia"/>
                            <w:sz w:val="24"/>
                            <w:lang w:eastAsia="zh-CN"/>
                          </w:rPr>
                          <w:t>，具有较高的密封性能，机械强度高，重量轻，方便搬运和安装。</w:t>
                        </w:r>
                      </w:p>
                    </w:tc>
                  </w:tr>
                </w:tbl>
                <w:p w:rsidR="005F3398" w:rsidRDefault="005F3398">
                  <w:pPr>
                    <w:pStyle w:val="BodyText"/>
                    <w:rPr>
                      <w:lang w:eastAsia="zh-CN"/>
                    </w:rPr>
                  </w:pPr>
                </w:p>
              </w:txbxContent>
            </v:textbox>
            <w10:wrap anchorx="page"/>
          </v:shape>
        </w:pict>
      </w: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rPr>
          <w:rFonts w:ascii="Calibri"/>
          <w:sz w:val="30"/>
        </w:rPr>
      </w:pPr>
    </w:p>
    <w:p w:rsidR="005F3398" w:rsidRDefault="005F3398">
      <w:pPr>
        <w:pStyle w:val="BodyText"/>
        <w:spacing w:before="5"/>
        <w:rPr>
          <w:rFonts w:ascii="Calibri"/>
          <w:sz w:val="34"/>
        </w:rPr>
      </w:pPr>
    </w:p>
    <w:p w:rsidR="005F3398" w:rsidRDefault="005F3398">
      <w:pPr>
        <w:ind w:right="2610"/>
        <w:jc w:val="right"/>
        <w:rPr>
          <w:rFonts w:ascii="Times New Roman" w:eastAsia="Times New Roman"/>
          <w:sz w:val="24"/>
        </w:rPr>
      </w:pPr>
      <w:r>
        <w:rPr>
          <w:rFonts w:ascii="Times New Roman" w:eastAsia="Times New Roman"/>
          <w:sz w:val="24"/>
        </w:rPr>
        <w:t>g</w:t>
      </w:r>
    </w:p>
    <w:p w:rsidR="005F3398" w:rsidRDefault="005F3398">
      <w:pPr>
        <w:jc w:val="right"/>
        <w:rPr>
          <w:rFonts w:ascii="Times New Roman"/>
          <w:sz w:val="24"/>
        </w:rPr>
        <w:sectPr w:rsidR="005F3398">
          <w:pgSz w:w="11910" w:h="16840"/>
          <w:pgMar w:top="1260" w:right="108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rPr>
          <w:rFonts w:ascii="Times New Roman"/>
          <w:sz w:val="20"/>
        </w:rPr>
      </w:pPr>
    </w:p>
    <w:p w:rsidR="005F3398" w:rsidRDefault="005F3398">
      <w:pPr>
        <w:pStyle w:val="BodyText"/>
        <w:rPr>
          <w:rFonts w:ascii="Times New Roman"/>
          <w:sz w:val="20"/>
        </w:rPr>
      </w:pPr>
    </w:p>
    <w:p w:rsidR="005F3398" w:rsidRDefault="005F3398">
      <w:pPr>
        <w:pStyle w:val="BodyText"/>
        <w:spacing w:before="6"/>
        <w:rPr>
          <w:rFonts w:ascii="Times New Roman"/>
          <w:sz w:val="22"/>
        </w:rPr>
      </w:pPr>
    </w:p>
    <w:p w:rsidR="005F3398" w:rsidRDefault="005F3398">
      <w:pPr>
        <w:spacing w:before="15"/>
        <w:ind w:left="720"/>
        <w:rPr>
          <w:sz w:val="21"/>
        </w:rPr>
      </w:pPr>
      <w:r>
        <w:rPr>
          <w:rFonts w:ascii="Calibri" w:eastAsia="Times New Roman"/>
          <w:sz w:val="28"/>
        </w:rPr>
        <w:t>3</w:t>
      </w:r>
      <w:r>
        <w:rPr>
          <w:rFonts w:ascii="宋体" w:hint="eastAsia"/>
          <w:sz w:val="28"/>
        </w:rPr>
        <w:t>、电池组性能</w:t>
      </w:r>
      <w:r>
        <w:rPr>
          <w:rFonts w:ascii="Calibri" w:eastAsia="Times New Roman"/>
          <w:sz w:val="28"/>
        </w:rPr>
        <w:t>Battery Pack P</w:t>
      </w:r>
      <w:r>
        <w:rPr>
          <w:sz w:val="21"/>
        </w:rPr>
        <w:t>erformance</w:t>
      </w:r>
    </w:p>
    <w:p w:rsidR="005F3398" w:rsidRDefault="005F3398">
      <w:pPr>
        <w:pStyle w:val="BodyText"/>
        <w:rPr>
          <w:sz w:val="20"/>
        </w:rPr>
      </w:pPr>
    </w:p>
    <w:p w:rsidR="005F3398" w:rsidRDefault="005F3398">
      <w:pPr>
        <w:pStyle w:val="BodyText"/>
        <w:rPr>
          <w:sz w:val="20"/>
        </w:rPr>
      </w:pPr>
    </w:p>
    <w:p w:rsidR="005F3398" w:rsidRDefault="005F3398">
      <w:pPr>
        <w:pStyle w:val="BodyText"/>
        <w:spacing w:before="5"/>
        <w:rPr>
          <w:sz w:val="10"/>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1217"/>
        </w:trPr>
        <w:tc>
          <w:tcPr>
            <w:tcW w:w="2318" w:type="dxa"/>
          </w:tcPr>
          <w:p w:rsidR="005F3398" w:rsidRDefault="005F3398">
            <w:pPr>
              <w:pStyle w:val="TableParagraph"/>
              <w:spacing w:before="11"/>
              <w:rPr>
                <w:rFonts w:ascii="Arial"/>
                <w:sz w:val="35"/>
              </w:rPr>
            </w:pPr>
          </w:p>
          <w:p w:rsidR="005F3398" w:rsidRDefault="005F3398">
            <w:pPr>
              <w:pStyle w:val="TableParagraph"/>
              <w:ind w:left="652"/>
              <w:rPr>
                <w:sz w:val="24"/>
              </w:rPr>
            </w:pPr>
            <w:r>
              <w:rPr>
                <w:rFonts w:ascii="宋体" w:hint="eastAsia"/>
                <w:sz w:val="24"/>
              </w:rPr>
              <w:t>项目</w:t>
            </w:r>
            <w:r>
              <w:rPr>
                <w:sz w:val="24"/>
              </w:rPr>
              <w:t>Items</w:t>
            </w:r>
          </w:p>
        </w:tc>
        <w:tc>
          <w:tcPr>
            <w:tcW w:w="4969" w:type="dxa"/>
          </w:tcPr>
          <w:p w:rsidR="005F3398" w:rsidRDefault="005F3398">
            <w:pPr>
              <w:pStyle w:val="TableParagraph"/>
              <w:spacing w:before="11"/>
              <w:rPr>
                <w:rFonts w:ascii="Arial"/>
                <w:sz w:val="35"/>
              </w:rPr>
            </w:pPr>
          </w:p>
          <w:p w:rsidR="005F3398" w:rsidRDefault="005F3398">
            <w:pPr>
              <w:pStyle w:val="TableParagraph"/>
              <w:tabs>
                <w:tab w:val="left" w:pos="2436"/>
              </w:tabs>
              <w:ind w:left="1236"/>
              <w:rPr>
                <w:sz w:val="24"/>
              </w:rPr>
            </w:pPr>
            <w:r>
              <w:rPr>
                <w:rFonts w:ascii="宋体" w:hint="eastAsia"/>
                <w:sz w:val="24"/>
              </w:rPr>
              <w:t>测试方法</w:t>
            </w:r>
            <w:r>
              <w:rPr>
                <w:rFonts w:ascii="宋体"/>
                <w:sz w:val="24"/>
              </w:rPr>
              <w:tab/>
            </w:r>
            <w:r>
              <w:rPr>
                <w:spacing w:val="-5"/>
                <w:sz w:val="24"/>
              </w:rPr>
              <w:t>Test</w:t>
            </w:r>
            <w:r>
              <w:rPr>
                <w:spacing w:val="-1"/>
                <w:sz w:val="24"/>
              </w:rPr>
              <w:t xml:space="preserve"> </w:t>
            </w:r>
            <w:r>
              <w:rPr>
                <w:sz w:val="24"/>
              </w:rPr>
              <w:t>Methods</w:t>
            </w:r>
          </w:p>
        </w:tc>
        <w:tc>
          <w:tcPr>
            <w:tcW w:w="2074" w:type="dxa"/>
          </w:tcPr>
          <w:p w:rsidR="005F3398" w:rsidRDefault="005F3398">
            <w:pPr>
              <w:pStyle w:val="TableParagraph"/>
              <w:spacing w:line="274" w:lineRule="exact"/>
              <w:ind w:left="557"/>
              <w:rPr>
                <w:rFonts w:ascii="宋体"/>
                <w:sz w:val="24"/>
              </w:rPr>
            </w:pPr>
            <w:r>
              <w:rPr>
                <w:rFonts w:ascii="宋体" w:hint="eastAsia"/>
                <w:sz w:val="24"/>
              </w:rPr>
              <w:t>合格标准</w:t>
            </w:r>
          </w:p>
          <w:p w:rsidR="005F3398" w:rsidRDefault="005F3398">
            <w:pPr>
              <w:pStyle w:val="TableParagraph"/>
              <w:spacing w:before="2"/>
              <w:rPr>
                <w:rFonts w:ascii="Arial"/>
                <w:sz w:val="26"/>
              </w:rPr>
            </w:pPr>
          </w:p>
          <w:p w:rsidR="005F3398" w:rsidRDefault="005F3398">
            <w:pPr>
              <w:pStyle w:val="TableParagraph"/>
              <w:spacing w:line="310" w:lineRule="atLeast"/>
              <w:ind w:left="696" w:right="447" w:hanging="219"/>
              <w:rPr>
                <w:sz w:val="24"/>
              </w:rPr>
            </w:pPr>
            <w:r>
              <w:rPr>
                <w:sz w:val="24"/>
              </w:rPr>
              <w:t>Acceptance criteria</w:t>
            </w:r>
          </w:p>
        </w:tc>
      </w:tr>
      <w:tr w:rsidR="005F3398">
        <w:trPr>
          <w:trHeight w:val="3120"/>
        </w:trPr>
        <w:tc>
          <w:tcPr>
            <w:tcW w:w="2318" w:type="dxa"/>
          </w:tcPr>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spacing w:before="154" w:line="268" w:lineRule="auto"/>
              <w:ind w:left="107" w:right="367"/>
              <w:jc w:val="both"/>
              <w:rPr>
                <w:sz w:val="24"/>
              </w:rPr>
            </w:pPr>
            <w:r>
              <w:rPr>
                <w:sz w:val="24"/>
              </w:rPr>
              <w:t xml:space="preserve">3.1 </w:t>
            </w:r>
            <w:r>
              <w:rPr>
                <w:rFonts w:ascii="宋体" w:hAnsi="宋体" w:hint="eastAsia"/>
                <w:sz w:val="24"/>
              </w:rPr>
              <w:t>低温放电容量</w:t>
            </w:r>
            <w:r>
              <w:rPr>
                <w:sz w:val="24"/>
              </w:rPr>
              <w:t>Discharge capacity at -10 °C</w:t>
            </w:r>
          </w:p>
        </w:tc>
        <w:tc>
          <w:tcPr>
            <w:tcW w:w="4969" w:type="dxa"/>
          </w:tcPr>
          <w:p w:rsidR="005F3398" w:rsidRDefault="005F3398">
            <w:pPr>
              <w:pStyle w:val="TableParagraph"/>
              <w:spacing w:line="278" w:lineRule="exact"/>
              <w:ind w:left="108"/>
              <w:rPr>
                <w:rFonts w:ascii="宋体"/>
                <w:sz w:val="21"/>
                <w:lang w:eastAsia="zh-CN"/>
              </w:rPr>
            </w:pPr>
            <w:r>
              <w:rPr>
                <w:rFonts w:ascii="宋体" w:hAnsi="宋体" w:hint="eastAsia"/>
                <w:sz w:val="21"/>
                <w:lang w:eastAsia="zh-CN"/>
              </w:rPr>
              <w:t>电池按照</w:t>
            </w:r>
            <w:r>
              <w:rPr>
                <w:sz w:val="21"/>
                <w:lang w:eastAsia="zh-CN"/>
              </w:rPr>
              <w:t xml:space="preserve">6.1  </w:t>
            </w:r>
            <w:r>
              <w:rPr>
                <w:rFonts w:ascii="宋体" w:hAnsi="宋体" w:hint="eastAsia"/>
                <w:sz w:val="21"/>
                <w:lang w:eastAsia="zh-CN"/>
              </w:rPr>
              <w:t>规定方法充电后，在</w:t>
            </w:r>
            <w:r>
              <w:rPr>
                <w:sz w:val="21"/>
                <w:lang w:eastAsia="zh-CN"/>
              </w:rPr>
              <w:t>-10</w:t>
            </w:r>
            <w:r>
              <w:rPr>
                <w:rFonts w:ascii="宋体" w:hAnsi="宋体" w:hint="eastAsia"/>
                <w:sz w:val="21"/>
                <w:lang w:eastAsia="zh-CN"/>
              </w:rPr>
              <w:t>℃</w:t>
            </w:r>
            <w:r>
              <w:rPr>
                <w:sz w:val="21"/>
                <w:lang w:eastAsia="zh-CN"/>
              </w:rPr>
              <w:t>±2</w:t>
            </w:r>
            <w:r>
              <w:rPr>
                <w:rFonts w:ascii="宋体" w:hAnsi="宋体" w:hint="eastAsia"/>
                <w:sz w:val="21"/>
                <w:lang w:eastAsia="zh-CN"/>
              </w:rPr>
              <w:t>℃下贮存</w:t>
            </w:r>
          </w:p>
          <w:p w:rsidR="005F3398" w:rsidRDefault="005F3398">
            <w:pPr>
              <w:pStyle w:val="TableParagraph"/>
              <w:spacing w:before="21" w:line="256" w:lineRule="auto"/>
              <w:ind w:left="108" w:right="98"/>
              <w:rPr>
                <w:rFonts w:ascii="宋体"/>
                <w:sz w:val="21"/>
                <w:lang w:eastAsia="zh-CN"/>
              </w:rPr>
            </w:pPr>
            <w:r>
              <w:rPr>
                <w:sz w:val="21"/>
                <w:lang w:eastAsia="zh-CN"/>
              </w:rPr>
              <w:t>16h~24h</w:t>
            </w:r>
            <w:r>
              <w:rPr>
                <w:rFonts w:ascii="宋体" w:hAnsi="宋体" w:hint="eastAsia"/>
                <w:spacing w:val="-1"/>
                <w:sz w:val="21"/>
                <w:lang w:eastAsia="zh-CN"/>
              </w:rPr>
              <w:t>，然后在</w:t>
            </w:r>
            <w:r>
              <w:rPr>
                <w:sz w:val="21"/>
                <w:lang w:eastAsia="zh-CN"/>
              </w:rPr>
              <w:t>-10</w:t>
            </w:r>
            <w:r>
              <w:rPr>
                <w:rFonts w:ascii="宋体" w:hAnsi="宋体" w:hint="eastAsia"/>
                <w:sz w:val="21"/>
                <w:lang w:eastAsia="zh-CN"/>
              </w:rPr>
              <w:t>℃</w:t>
            </w:r>
            <w:r>
              <w:rPr>
                <w:sz w:val="21"/>
                <w:lang w:eastAsia="zh-CN"/>
              </w:rPr>
              <w:t>±2</w:t>
            </w:r>
            <w:r>
              <w:rPr>
                <w:rFonts w:ascii="宋体" w:hAnsi="宋体" w:hint="eastAsia"/>
                <w:spacing w:val="-1"/>
                <w:sz w:val="21"/>
                <w:lang w:eastAsia="zh-CN"/>
              </w:rPr>
              <w:t>℃</w:t>
            </w:r>
            <w:r>
              <w:rPr>
                <w:rFonts w:ascii="宋体" w:hAnsi="宋体"/>
                <w:spacing w:val="-1"/>
                <w:sz w:val="21"/>
                <w:lang w:eastAsia="zh-CN"/>
              </w:rPr>
              <w:t xml:space="preserve"> </w:t>
            </w:r>
            <w:r>
              <w:rPr>
                <w:rFonts w:ascii="宋体" w:hAnsi="宋体" w:hint="eastAsia"/>
                <w:spacing w:val="-1"/>
                <w:sz w:val="21"/>
                <w:lang w:eastAsia="zh-CN"/>
              </w:rPr>
              <w:t>下，以</w:t>
            </w:r>
            <w:r>
              <w:rPr>
                <w:rFonts w:ascii="宋体" w:hAnsi="宋体"/>
                <w:spacing w:val="-1"/>
                <w:sz w:val="21"/>
                <w:lang w:eastAsia="zh-CN"/>
              </w:rPr>
              <w:t xml:space="preserve"> </w:t>
            </w:r>
            <w:r>
              <w:rPr>
                <w:sz w:val="21"/>
                <w:lang w:eastAsia="zh-CN"/>
              </w:rPr>
              <w:t>0.2 C</w:t>
            </w:r>
            <w:r>
              <w:rPr>
                <w:spacing w:val="51"/>
                <w:sz w:val="21"/>
                <w:lang w:eastAsia="zh-CN"/>
              </w:rPr>
              <w:t xml:space="preserve"> </w:t>
            </w:r>
            <w:r>
              <w:rPr>
                <w:rFonts w:ascii="宋体" w:hAnsi="宋体" w:hint="eastAsia"/>
                <w:sz w:val="21"/>
                <w:lang w:eastAsia="zh-CN"/>
              </w:rPr>
              <w:t>放电至终止电压。</w:t>
            </w:r>
          </w:p>
          <w:p w:rsidR="005F3398" w:rsidRDefault="005F3398">
            <w:pPr>
              <w:pStyle w:val="TableParagraph"/>
              <w:spacing w:before="69"/>
              <w:ind w:left="108"/>
              <w:rPr>
                <w:sz w:val="21"/>
              </w:rPr>
            </w:pPr>
            <w:r>
              <w:rPr>
                <w:sz w:val="21"/>
              </w:rPr>
              <w:t>Step 1- The battery shall be charged in accordance with</w:t>
            </w:r>
          </w:p>
          <w:p w:rsidR="005F3398" w:rsidRDefault="005F3398">
            <w:pPr>
              <w:pStyle w:val="TableParagraph"/>
              <w:spacing w:before="23" w:line="256" w:lineRule="auto"/>
              <w:ind w:left="108" w:right="81"/>
              <w:rPr>
                <w:sz w:val="21"/>
              </w:rPr>
            </w:pPr>
            <w:r>
              <w:rPr>
                <w:sz w:val="21"/>
              </w:rPr>
              <w:t>6.1</w:t>
            </w:r>
            <w:r>
              <w:rPr>
                <w:rFonts w:ascii="宋体" w:hAnsi="宋体" w:hint="eastAsia"/>
                <w:spacing w:val="-53"/>
                <w:sz w:val="21"/>
              </w:rPr>
              <w:t>。</w:t>
            </w:r>
            <w:r>
              <w:rPr>
                <w:sz w:val="21"/>
              </w:rPr>
              <w:t>Step 2</w:t>
            </w:r>
            <w:r>
              <w:rPr>
                <w:spacing w:val="-3"/>
                <w:sz w:val="21"/>
              </w:rPr>
              <w:t xml:space="preserve"> - </w:t>
            </w:r>
            <w:r>
              <w:rPr>
                <w:sz w:val="21"/>
              </w:rPr>
              <w:t>The battery shall be stored</w:t>
            </w:r>
            <w:r>
              <w:rPr>
                <w:rFonts w:ascii="宋体" w:hAnsi="宋体" w:hint="eastAsia"/>
                <w:spacing w:val="-26"/>
                <w:sz w:val="21"/>
              </w:rPr>
              <w:t>，</w:t>
            </w:r>
            <w:r>
              <w:rPr>
                <w:rFonts w:ascii="宋体" w:hAnsi="宋体"/>
                <w:spacing w:val="-26"/>
                <w:sz w:val="21"/>
              </w:rPr>
              <w:t xml:space="preserve"> </w:t>
            </w:r>
            <w:r>
              <w:rPr>
                <w:sz w:val="21"/>
              </w:rPr>
              <w:t>in an ambient temperature of −</w:t>
            </w:r>
            <w:r>
              <w:rPr>
                <w:sz w:val="21"/>
                <w:lang w:eastAsia="zh-CN"/>
              </w:rPr>
              <w:t>1</w:t>
            </w:r>
            <w:r>
              <w:rPr>
                <w:sz w:val="21"/>
              </w:rPr>
              <w:t>0 °C ± 2 °C</w:t>
            </w:r>
            <w:r>
              <w:rPr>
                <w:rFonts w:ascii="宋体" w:hAnsi="宋体" w:hint="eastAsia"/>
                <w:sz w:val="21"/>
              </w:rPr>
              <w:t>，</w:t>
            </w:r>
            <w:r>
              <w:rPr>
                <w:rFonts w:ascii="宋体" w:hAnsi="宋体"/>
                <w:sz w:val="21"/>
              </w:rPr>
              <w:t xml:space="preserve"> </w:t>
            </w:r>
            <w:r>
              <w:rPr>
                <w:sz w:val="21"/>
              </w:rPr>
              <w:t xml:space="preserve">for not less than 16 h and not more than 24 h </w:t>
            </w:r>
            <w:r>
              <w:rPr>
                <w:rFonts w:ascii="宋体" w:hAnsi="宋体" w:hint="eastAsia"/>
                <w:sz w:val="21"/>
              </w:rPr>
              <w:t>。</w:t>
            </w:r>
            <w:r>
              <w:rPr>
                <w:rFonts w:ascii="宋体" w:hAnsi="宋体"/>
                <w:sz w:val="21"/>
              </w:rPr>
              <w:t xml:space="preserve"> </w:t>
            </w:r>
            <w:r>
              <w:rPr>
                <w:spacing w:val="-3"/>
                <w:sz w:val="21"/>
              </w:rPr>
              <w:t xml:space="preserve">Step </w:t>
            </w:r>
            <w:r>
              <w:rPr>
                <w:sz w:val="21"/>
              </w:rPr>
              <w:t>3 - The battery shall be discharged</w:t>
            </w:r>
            <w:r>
              <w:rPr>
                <w:rFonts w:ascii="宋体" w:hAnsi="宋体" w:hint="eastAsia"/>
                <w:sz w:val="21"/>
              </w:rPr>
              <w:t>，</w:t>
            </w:r>
            <w:r>
              <w:rPr>
                <w:rFonts w:ascii="宋体" w:hAnsi="宋体"/>
                <w:sz w:val="21"/>
              </w:rPr>
              <w:t xml:space="preserve"> </w:t>
            </w:r>
            <w:r>
              <w:rPr>
                <w:sz w:val="21"/>
              </w:rPr>
              <w:t>in an ambient temperature of −</w:t>
            </w:r>
            <w:r>
              <w:rPr>
                <w:sz w:val="21"/>
                <w:lang w:eastAsia="zh-CN"/>
              </w:rPr>
              <w:t>1</w:t>
            </w:r>
            <w:r>
              <w:rPr>
                <w:sz w:val="21"/>
              </w:rPr>
              <w:t>0 °C</w:t>
            </w:r>
            <w:r>
              <w:rPr>
                <w:spacing w:val="-6"/>
                <w:sz w:val="21"/>
              </w:rPr>
              <w:t xml:space="preserve"> ±</w:t>
            </w:r>
          </w:p>
          <w:p w:rsidR="005F3398" w:rsidRDefault="005F3398">
            <w:pPr>
              <w:pStyle w:val="TableParagraph"/>
              <w:spacing w:line="312" w:lineRule="exact"/>
              <w:ind w:left="108" w:right="97"/>
              <w:rPr>
                <w:rFonts w:ascii="宋体"/>
                <w:sz w:val="21"/>
              </w:rPr>
            </w:pPr>
            <w:r>
              <w:rPr>
                <w:sz w:val="21"/>
              </w:rPr>
              <w:t>2 °C</w:t>
            </w:r>
            <w:r>
              <w:rPr>
                <w:rFonts w:ascii="宋体" w:hAnsi="宋体" w:hint="eastAsia"/>
                <w:spacing w:val="-20"/>
                <w:sz w:val="21"/>
              </w:rPr>
              <w:t>，</w:t>
            </w:r>
            <w:r>
              <w:rPr>
                <w:rFonts w:ascii="宋体" w:hAnsi="宋体"/>
                <w:spacing w:val="-20"/>
                <w:sz w:val="21"/>
              </w:rPr>
              <w:t xml:space="preserve"> </w:t>
            </w:r>
            <w:r>
              <w:rPr>
                <w:sz w:val="21"/>
              </w:rPr>
              <w:t>at a constant current of 0.</w:t>
            </w:r>
            <w:r>
              <w:rPr>
                <w:sz w:val="21"/>
                <w:lang w:eastAsia="zh-CN"/>
              </w:rPr>
              <w:t>2</w:t>
            </w:r>
            <w:r>
              <w:rPr>
                <w:sz w:val="21"/>
              </w:rPr>
              <w:t xml:space="preserve"> </w:t>
            </w:r>
            <w:r>
              <w:rPr>
                <w:spacing w:val="-7"/>
                <w:sz w:val="21"/>
              </w:rPr>
              <w:t>C</w:t>
            </w:r>
            <w:r>
              <w:rPr>
                <w:rFonts w:ascii="宋体" w:hAnsi="宋体" w:hint="eastAsia"/>
                <w:spacing w:val="-7"/>
                <w:sz w:val="21"/>
              </w:rPr>
              <w:t>，</w:t>
            </w:r>
            <w:r>
              <w:rPr>
                <w:spacing w:val="-7"/>
                <w:sz w:val="21"/>
              </w:rPr>
              <w:t xml:space="preserve">until </w:t>
            </w:r>
            <w:r>
              <w:rPr>
                <w:sz w:val="21"/>
              </w:rPr>
              <w:t>its voltage is equal to the specified end-of-discharge voltage</w:t>
            </w:r>
            <w:r>
              <w:rPr>
                <w:rFonts w:ascii="宋体" w:hAnsi="宋体" w:hint="eastAsia"/>
                <w:sz w:val="21"/>
              </w:rPr>
              <w:t>。</w:t>
            </w:r>
          </w:p>
        </w:tc>
        <w:tc>
          <w:tcPr>
            <w:tcW w:w="2074" w:type="dxa"/>
          </w:tcPr>
          <w:p w:rsidR="005F3398" w:rsidRDefault="005F3398">
            <w:pPr>
              <w:pStyle w:val="TableParagraph"/>
              <w:rPr>
                <w:rFonts w:ascii="Arial"/>
              </w:rPr>
            </w:pPr>
          </w:p>
          <w:p w:rsidR="005F3398" w:rsidRDefault="005F3398">
            <w:pPr>
              <w:pStyle w:val="TableParagraph"/>
              <w:spacing w:before="156"/>
              <w:ind w:left="108"/>
              <w:rPr>
                <w:rFonts w:ascii="宋体"/>
                <w:sz w:val="21"/>
              </w:rPr>
            </w:pPr>
            <w:r>
              <w:rPr>
                <w:rFonts w:ascii="宋体" w:hint="eastAsia"/>
                <w:sz w:val="21"/>
              </w:rPr>
              <w:t>放电容量</w:t>
            </w:r>
            <w:r>
              <w:rPr>
                <w:sz w:val="21"/>
              </w:rPr>
              <w:t>/</w:t>
            </w:r>
            <w:r>
              <w:rPr>
                <w:rFonts w:ascii="宋体" w:hint="eastAsia"/>
                <w:sz w:val="21"/>
              </w:rPr>
              <w:t>标称容量</w:t>
            </w:r>
          </w:p>
          <w:p w:rsidR="005F3398" w:rsidRDefault="005F3398">
            <w:pPr>
              <w:pStyle w:val="TableParagraph"/>
              <w:spacing w:before="67"/>
              <w:ind w:left="108"/>
              <w:rPr>
                <w:sz w:val="21"/>
              </w:rPr>
            </w:pPr>
            <w:r>
              <w:rPr>
                <w:sz w:val="21"/>
              </w:rPr>
              <w:t>×100%</w:t>
            </w:r>
          </w:p>
          <w:p w:rsidR="005F3398" w:rsidRDefault="005F3398">
            <w:pPr>
              <w:pStyle w:val="TableParagraph"/>
              <w:spacing w:before="5"/>
              <w:rPr>
                <w:rFonts w:ascii="Arial"/>
                <w:sz w:val="30"/>
              </w:rPr>
            </w:pPr>
          </w:p>
          <w:p w:rsidR="005F3398" w:rsidRDefault="005F3398">
            <w:pPr>
              <w:pStyle w:val="TableParagraph"/>
              <w:spacing w:before="1" w:line="288" w:lineRule="auto"/>
              <w:ind w:left="108" w:right="396"/>
              <w:rPr>
                <w:rFonts w:ascii="宋体"/>
                <w:sz w:val="21"/>
              </w:rPr>
            </w:pPr>
            <w:r>
              <w:rPr>
                <w:sz w:val="21"/>
              </w:rPr>
              <w:t>Discharge Capacity/Nominal capacity×100%</w:t>
            </w:r>
            <w:r>
              <w:rPr>
                <w:rFonts w:ascii="宋体" w:hAnsi="宋体" w:hint="eastAsia"/>
                <w:sz w:val="21"/>
              </w:rPr>
              <w:t>）</w:t>
            </w:r>
          </w:p>
          <w:p w:rsidR="005F3398" w:rsidRDefault="005F3398">
            <w:pPr>
              <w:pStyle w:val="TableParagraph"/>
              <w:rPr>
                <w:rFonts w:ascii="Arial"/>
              </w:rPr>
            </w:pPr>
          </w:p>
          <w:p w:rsidR="005F3398" w:rsidRDefault="005F3398">
            <w:pPr>
              <w:pStyle w:val="TableParagraph"/>
              <w:ind w:left="108"/>
              <w:rPr>
                <w:sz w:val="21"/>
              </w:rPr>
            </w:pPr>
            <w:r>
              <w:rPr>
                <w:sz w:val="21"/>
              </w:rPr>
              <w:t>0.</w:t>
            </w:r>
            <w:r>
              <w:rPr>
                <w:sz w:val="21"/>
                <w:lang w:eastAsia="zh-CN"/>
              </w:rPr>
              <w:t>2</w:t>
            </w:r>
            <w:r>
              <w:rPr>
                <w:sz w:val="21"/>
              </w:rPr>
              <w:t>C</w:t>
            </w:r>
            <w:r>
              <w:rPr>
                <w:rFonts w:ascii="宋体" w:hAnsi="宋体" w:hint="eastAsia"/>
                <w:sz w:val="21"/>
              </w:rPr>
              <w:t>：</w:t>
            </w:r>
            <w:r>
              <w:rPr>
                <w:rFonts w:hint="eastAsia"/>
                <w:sz w:val="21"/>
              </w:rPr>
              <w:t>≥</w:t>
            </w:r>
            <w:r>
              <w:rPr>
                <w:sz w:val="21"/>
                <w:lang w:eastAsia="zh-CN"/>
              </w:rPr>
              <w:t>9</w:t>
            </w:r>
            <w:r>
              <w:rPr>
                <w:sz w:val="21"/>
              </w:rPr>
              <w:t>0%</w:t>
            </w:r>
          </w:p>
        </w:tc>
      </w:tr>
      <w:tr w:rsidR="005F3398">
        <w:trPr>
          <w:trHeight w:val="2808"/>
        </w:trPr>
        <w:tc>
          <w:tcPr>
            <w:tcW w:w="2318" w:type="dxa"/>
          </w:tcPr>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spacing w:before="10"/>
              <w:rPr>
                <w:rFonts w:ascii="Arial"/>
                <w:sz w:val="25"/>
              </w:rPr>
            </w:pPr>
          </w:p>
          <w:p w:rsidR="005F3398" w:rsidRDefault="005F3398">
            <w:pPr>
              <w:pStyle w:val="TableParagraph"/>
              <w:spacing w:line="268" w:lineRule="auto"/>
              <w:ind w:left="107" w:right="367"/>
              <w:jc w:val="both"/>
              <w:rPr>
                <w:sz w:val="24"/>
              </w:rPr>
            </w:pPr>
            <w:r>
              <w:rPr>
                <w:sz w:val="24"/>
              </w:rPr>
              <w:t xml:space="preserve">3.2 </w:t>
            </w:r>
            <w:r>
              <w:rPr>
                <w:rFonts w:ascii="宋体" w:hAnsi="宋体" w:hint="eastAsia"/>
                <w:sz w:val="24"/>
              </w:rPr>
              <w:t>高温放电容量</w:t>
            </w:r>
            <w:r>
              <w:rPr>
                <w:sz w:val="24"/>
              </w:rPr>
              <w:t>Discharge capacity at 55 °C</w:t>
            </w:r>
          </w:p>
        </w:tc>
        <w:tc>
          <w:tcPr>
            <w:tcW w:w="4969" w:type="dxa"/>
          </w:tcPr>
          <w:p w:rsidR="005F3398" w:rsidRDefault="005F3398">
            <w:pPr>
              <w:pStyle w:val="TableParagraph"/>
              <w:spacing w:before="4"/>
              <w:ind w:left="108"/>
              <w:rPr>
                <w:rFonts w:ascii="宋体"/>
                <w:sz w:val="21"/>
                <w:lang w:eastAsia="zh-CN"/>
              </w:rPr>
            </w:pPr>
            <w:r>
              <w:rPr>
                <w:rFonts w:ascii="宋体" w:hAnsi="宋体" w:hint="eastAsia"/>
                <w:sz w:val="21"/>
                <w:lang w:eastAsia="zh-CN"/>
              </w:rPr>
              <w:t>电池按照</w:t>
            </w:r>
            <w:r>
              <w:rPr>
                <w:rFonts w:ascii="Arial" w:hAnsi="Arial"/>
                <w:sz w:val="21"/>
                <w:lang w:eastAsia="zh-CN"/>
              </w:rPr>
              <w:t xml:space="preserve">6.1  </w:t>
            </w:r>
            <w:r>
              <w:rPr>
                <w:rFonts w:ascii="宋体" w:hAnsi="宋体" w:hint="eastAsia"/>
                <w:sz w:val="21"/>
                <w:lang w:eastAsia="zh-CN"/>
              </w:rPr>
              <w:t>规定方法充电后，在</w:t>
            </w:r>
            <w:r>
              <w:rPr>
                <w:rFonts w:ascii="Arial" w:hAnsi="Arial"/>
                <w:sz w:val="21"/>
                <w:lang w:eastAsia="zh-CN"/>
              </w:rPr>
              <w:t>35</w:t>
            </w:r>
            <w:r>
              <w:rPr>
                <w:rFonts w:ascii="宋体" w:hAnsi="宋体" w:hint="eastAsia"/>
                <w:sz w:val="21"/>
                <w:lang w:eastAsia="zh-CN"/>
              </w:rPr>
              <w:t>℃±</w:t>
            </w:r>
            <w:r>
              <w:rPr>
                <w:rFonts w:ascii="Arial" w:hAnsi="Arial"/>
                <w:sz w:val="21"/>
                <w:lang w:eastAsia="zh-CN"/>
              </w:rPr>
              <w:t>2</w:t>
            </w:r>
            <w:r>
              <w:rPr>
                <w:rFonts w:ascii="宋体" w:hAnsi="宋体" w:hint="eastAsia"/>
                <w:sz w:val="21"/>
                <w:lang w:eastAsia="zh-CN"/>
              </w:rPr>
              <w:t>℃下贮存</w:t>
            </w:r>
          </w:p>
          <w:p w:rsidR="005F3398" w:rsidRDefault="005F3398">
            <w:pPr>
              <w:pStyle w:val="TableParagraph"/>
              <w:spacing w:before="22" w:line="259" w:lineRule="auto"/>
              <w:ind w:left="108" w:right="87"/>
              <w:jc w:val="both"/>
              <w:rPr>
                <w:rFonts w:ascii="Arial" w:hAnsi="Arial"/>
                <w:sz w:val="21"/>
              </w:rPr>
            </w:pPr>
            <w:r>
              <w:rPr>
                <w:rFonts w:ascii="Arial" w:hAnsi="Arial"/>
                <w:sz w:val="21"/>
                <w:lang w:eastAsia="zh-CN"/>
              </w:rPr>
              <w:t>5h</w:t>
            </w:r>
            <w:r>
              <w:rPr>
                <w:rFonts w:ascii="宋体" w:hAnsi="宋体" w:hint="eastAsia"/>
                <w:spacing w:val="-2"/>
                <w:sz w:val="21"/>
                <w:lang w:eastAsia="zh-CN"/>
              </w:rPr>
              <w:t>，然后在</w:t>
            </w:r>
            <w:r>
              <w:rPr>
                <w:rFonts w:ascii="Arial" w:hAnsi="Arial"/>
                <w:sz w:val="21"/>
                <w:lang w:eastAsia="zh-CN"/>
              </w:rPr>
              <w:t>45</w:t>
            </w:r>
            <w:r>
              <w:rPr>
                <w:rFonts w:ascii="宋体" w:hAnsi="宋体" w:hint="eastAsia"/>
                <w:sz w:val="21"/>
                <w:lang w:eastAsia="zh-CN"/>
              </w:rPr>
              <w:t>℃±</w:t>
            </w:r>
            <w:r>
              <w:rPr>
                <w:rFonts w:ascii="Arial" w:hAnsi="Arial"/>
                <w:sz w:val="21"/>
                <w:lang w:eastAsia="zh-CN"/>
              </w:rPr>
              <w:t>2</w:t>
            </w:r>
            <w:r>
              <w:rPr>
                <w:rFonts w:ascii="宋体" w:hAnsi="宋体" w:hint="eastAsia"/>
                <w:sz w:val="21"/>
                <w:lang w:eastAsia="zh-CN"/>
              </w:rPr>
              <w:t>℃</w:t>
            </w:r>
            <w:r>
              <w:rPr>
                <w:rFonts w:ascii="宋体" w:hAnsi="宋体"/>
                <w:sz w:val="21"/>
                <w:lang w:eastAsia="zh-CN"/>
              </w:rPr>
              <w:t xml:space="preserve"> </w:t>
            </w:r>
            <w:r>
              <w:rPr>
                <w:rFonts w:ascii="宋体" w:hAnsi="宋体" w:hint="eastAsia"/>
                <w:sz w:val="21"/>
                <w:lang w:eastAsia="zh-CN"/>
              </w:rPr>
              <w:t>下，以</w:t>
            </w:r>
            <w:r>
              <w:rPr>
                <w:rFonts w:ascii="宋体" w:hAnsi="宋体"/>
                <w:sz w:val="21"/>
                <w:lang w:eastAsia="zh-CN"/>
              </w:rPr>
              <w:t xml:space="preserve"> </w:t>
            </w:r>
            <w:r>
              <w:rPr>
                <w:rFonts w:ascii="Arial" w:hAnsi="Arial"/>
                <w:sz w:val="21"/>
                <w:lang w:eastAsia="zh-CN"/>
              </w:rPr>
              <w:t>0.2</w:t>
            </w:r>
            <w:r>
              <w:rPr>
                <w:rFonts w:ascii="Arial" w:hAnsi="Arial"/>
                <w:spacing w:val="-5"/>
                <w:sz w:val="21"/>
                <w:lang w:eastAsia="zh-CN"/>
              </w:rPr>
              <w:t xml:space="preserve"> </w:t>
            </w:r>
            <w:r>
              <w:rPr>
                <w:rFonts w:ascii="Arial" w:hAnsi="Arial"/>
                <w:sz w:val="21"/>
                <w:lang w:eastAsia="zh-CN"/>
              </w:rPr>
              <w:t>C</w:t>
            </w:r>
            <w:r>
              <w:rPr>
                <w:rFonts w:ascii="Arial" w:hAnsi="Arial"/>
                <w:spacing w:val="48"/>
                <w:sz w:val="21"/>
                <w:lang w:eastAsia="zh-CN"/>
              </w:rPr>
              <w:t xml:space="preserve"> </w:t>
            </w:r>
            <w:r>
              <w:rPr>
                <w:rFonts w:ascii="宋体" w:hAnsi="宋体" w:hint="eastAsia"/>
                <w:spacing w:val="-2"/>
                <w:sz w:val="21"/>
                <w:lang w:eastAsia="zh-CN"/>
              </w:rPr>
              <w:t>放电至终止电压</w:t>
            </w:r>
            <w:r>
              <w:rPr>
                <w:rFonts w:ascii="宋体" w:hAnsi="宋体"/>
                <w:spacing w:val="-2"/>
                <w:sz w:val="21"/>
                <w:lang w:eastAsia="zh-CN"/>
              </w:rPr>
              <w:t xml:space="preserve"> </w:t>
            </w:r>
            <w:r>
              <w:rPr>
                <w:rFonts w:ascii="宋体" w:hAnsi="宋体" w:hint="eastAsia"/>
                <w:spacing w:val="-2"/>
                <w:sz w:val="21"/>
                <w:lang w:eastAsia="zh-CN"/>
              </w:rPr>
              <w:t>。</w:t>
            </w:r>
            <w:r>
              <w:rPr>
                <w:rFonts w:ascii="宋体" w:hAnsi="宋体"/>
                <w:spacing w:val="-2"/>
                <w:sz w:val="21"/>
                <w:lang w:eastAsia="zh-CN"/>
              </w:rPr>
              <w:t xml:space="preserve"> </w:t>
            </w:r>
            <w:r>
              <w:rPr>
                <w:rFonts w:ascii="Arial" w:hAnsi="Arial"/>
                <w:spacing w:val="-3"/>
                <w:sz w:val="21"/>
              </w:rPr>
              <w:t xml:space="preserve">Step </w:t>
            </w:r>
            <w:r>
              <w:rPr>
                <w:rFonts w:ascii="Arial" w:hAnsi="Arial"/>
                <w:sz w:val="21"/>
              </w:rPr>
              <w:t>1- The battery shall be charged in accordance</w:t>
            </w:r>
            <w:r>
              <w:rPr>
                <w:rFonts w:ascii="Arial" w:hAnsi="Arial"/>
                <w:spacing w:val="5"/>
                <w:sz w:val="21"/>
              </w:rPr>
              <w:t xml:space="preserve"> </w:t>
            </w:r>
            <w:r>
              <w:rPr>
                <w:rFonts w:ascii="Arial" w:hAnsi="Arial"/>
                <w:sz w:val="21"/>
              </w:rPr>
              <w:t>with</w:t>
            </w:r>
            <w:r>
              <w:rPr>
                <w:rFonts w:ascii="Arial" w:hAnsi="Arial"/>
                <w:spacing w:val="5"/>
                <w:sz w:val="21"/>
              </w:rPr>
              <w:t xml:space="preserve"> </w:t>
            </w:r>
            <w:r>
              <w:rPr>
                <w:rFonts w:ascii="Arial" w:hAnsi="Arial"/>
                <w:sz w:val="21"/>
              </w:rPr>
              <w:t>6.1</w:t>
            </w:r>
            <w:r>
              <w:rPr>
                <w:rFonts w:ascii="宋体" w:hAnsi="宋体" w:hint="eastAsia"/>
                <w:sz w:val="21"/>
              </w:rPr>
              <w:t>。</w:t>
            </w:r>
            <w:r>
              <w:rPr>
                <w:rFonts w:ascii="Arial" w:hAnsi="Arial"/>
                <w:spacing w:val="-4"/>
                <w:sz w:val="21"/>
              </w:rPr>
              <w:t>Step</w:t>
            </w:r>
            <w:r>
              <w:rPr>
                <w:rFonts w:ascii="Arial" w:hAnsi="Arial"/>
                <w:spacing w:val="5"/>
                <w:sz w:val="21"/>
              </w:rPr>
              <w:t xml:space="preserve"> </w:t>
            </w:r>
            <w:r>
              <w:rPr>
                <w:rFonts w:ascii="Arial" w:hAnsi="Arial"/>
                <w:sz w:val="21"/>
              </w:rPr>
              <w:t>2</w:t>
            </w:r>
            <w:r>
              <w:rPr>
                <w:rFonts w:ascii="Arial" w:hAnsi="Arial"/>
                <w:spacing w:val="3"/>
                <w:sz w:val="21"/>
              </w:rPr>
              <w:t xml:space="preserve"> - </w:t>
            </w:r>
            <w:r>
              <w:rPr>
                <w:rFonts w:ascii="Arial" w:hAnsi="Arial"/>
                <w:sz w:val="21"/>
              </w:rPr>
              <w:t>The</w:t>
            </w:r>
            <w:r>
              <w:rPr>
                <w:rFonts w:ascii="Arial" w:hAnsi="Arial"/>
                <w:spacing w:val="6"/>
                <w:sz w:val="21"/>
              </w:rPr>
              <w:t xml:space="preserve"> </w:t>
            </w:r>
            <w:r>
              <w:rPr>
                <w:rFonts w:ascii="Arial" w:hAnsi="Arial"/>
                <w:sz w:val="21"/>
              </w:rPr>
              <w:t>battery shall</w:t>
            </w:r>
            <w:r>
              <w:rPr>
                <w:rFonts w:ascii="Arial" w:hAnsi="Arial"/>
                <w:spacing w:val="7"/>
                <w:sz w:val="21"/>
              </w:rPr>
              <w:t xml:space="preserve"> </w:t>
            </w:r>
            <w:r>
              <w:rPr>
                <w:rFonts w:ascii="Arial" w:hAnsi="Arial"/>
                <w:sz w:val="21"/>
              </w:rPr>
              <w:t>be stored</w:t>
            </w:r>
            <w:r>
              <w:rPr>
                <w:rFonts w:ascii="宋体" w:hAnsi="宋体" w:hint="eastAsia"/>
                <w:sz w:val="21"/>
              </w:rPr>
              <w:t>，</w:t>
            </w:r>
            <w:r>
              <w:rPr>
                <w:rFonts w:ascii="宋体" w:hAnsi="宋体"/>
                <w:sz w:val="21"/>
              </w:rPr>
              <w:t xml:space="preserve"> </w:t>
            </w:r>
            <w:r>
              <w:rPr>
                <w:rFonts w:ascii="Arial" w:hAnsi="Arial"/>
                <w:sz w:val="21"/>
              </w:rPr>
              <w:t>in  an  ambient  temperature  of  35</w:t>
            </w:r>
            <w:r>
              <w:rPr>
                <w:rFonts w:ascii="宋体" w:hAnsi="宋体" w:hint="eastAsia"/>
                <w:sz w:val="21"/>
              </w:rPr>
              <w:t>℃</w:t>
            </w:r>
            <w:r>
              <w:rPr>
                <w:rFonts w:ascii="宋体" w:hAnsi="宋体"/>
                <w:sz w:val="21"/>
              </w:rPr>
              <w:t xml:space="preserve"> </w:t>
            </w:r>
            <w:r>
              <w:rPr>
                <w:rFonts w:ascii="宋体" w:hAnsi="宋体" w:hint="eastAsia"/>
                <w:sz w:val="21"/>
              </w:rPr>
              <w:t>±</w:t>
            </w:r>
            <w:r>
              <w:rPr>
                <w:rFonts w:ascii="宋体" w:hAnsi="宋体"/>
                <w:sz w:val="21"/>
              </w:rPr>
              <w:t xml:space="preserve"> </w:t>
            </w:r>
            <w:r>
              <w:rPr>
                <w:rFonts w:ascii="Arial" w:hAnsi="Arial"/>
                <w:sz w:val="21"/>
              </w:rPr>
              <w:t>2</w:t>
            </w:r>
            <w:r>
              <w:rPr>
                <w:rFonts w:ascii="Arial" w:hAnsi="Arial"/>
                <w:spacing w:val="-2"/>
                <w:sz w:val="21"/>
              </w:rPr>
              <w:t xml:space="preserve"> °</w:t>
            </w:r>
            <w:r>
              <w:rPr>
                <w:rFonts w:ascii="Arial" w:hAnsi="Arial"/>
                <w:sz w:val="21"/>
              </w:rPr>
              <w:t>C</w:t>
            </w:r>
            <w:r>
              <w:rPr>
                <w:rFonts w:ascii="宋体" w:hAnsi="宋体" w:hint="eastAsia"/>
                <w:spacing w:val="-10"/>
                <w:sz w:val="21"/>
              </w:rPr>
              <w:t>。</w:t>
            </w:r>
            <w:r>
              <w:rPr>
                <w:rFonts w:ascii="Arial" w:hAnsi="Arial"/>
                <w:spacing w:val="-3"/>
                <w:sz w:val="21"/>
              </w:rPr>
              <w:t>Step</w:t>
            </w:r>
            <w:r>
              <w:rPr>
                <w:rFonts w:ascii="Arial" w:hAnsi="Arial"/>
                <w:spacing w:val="-4"/>
                <w:sz w:val="21"/>
              </w:rPr>
              <w:t xml:space="preserve"> </w:t>
            </w:r>
            <w:r>
              <w:rPr>
                <w:rFonts w:ascii="Arial" w:hAnsi="Arial"/>
                <w:sz w:val="21"/>
              </w:rPr>
              <w:t>3</w:t>
            </w:r>
            <w:r>
              <w:rPr>
                <w:rFonts w:ascii="Arial" w:hAnsi="Arial"/>
                <w:spacing w:val="-4"/>
                <w:sz w:val="21"/>
              </w:rPr>
              <w:t xml:space="preserve"> - </w:t>
            </w:r>
            <w:r>
              <w:rPr>
                <w:rFonts w:ascii="Arial" w:hAnsi="Arial"/>
                <w:sz w:val="21"/>
              </w:rPr>
              <w:t>The</w:t>
            </w:r>
            <w:r>
              <w:rPr>
                <w:rFonts w:ascii="Arial" w:hAnsi="Arial"/>
                <w:spacing w:val="-6"/>
                <w:sz w:val="21"/>
              </w:rPr>
              <w:t xml:space="preserve"> </w:t>
            </w:r>
            <w:r>
              <w:rPr>
                <w:rFonts w:ascii="Arial" w:hAnsi="Arial"/>
                <w:sz w:val="21"/>
              </w:rPr>
              <w:t>battery</w:t>
            </w:r>
            <w:r>
              <w:rPr>
                <w:rFonts w:ascii="Arial" w:hAnsi="Arial"/>
                <w:spacing w:val="-9"/>
                <w:sz w:val="21"/>
              </w:rPr>
              <w:t xml:space="preserve"> </w:t>
            </w:r>
            <w:r>
              <w:rPr>
                <w:rFonts w:ascii="Arial" w:hAnsi="Arial"/>
                <w:sz w:val="21"/>
              </w:rPr>
              <w:t>shall</w:t>
            </w:r>
            <w:r>
              <w:rPr>
                <w:rFonts w:ascii="Arial" w:hAnsi="Arial"/>
                <w:spacing w:val="-7"/>
                <w:sz w:val="21"/>
              </w:rPr>
              <w:t xml:space="preserve"> </w:t>
            </w:r>
            <w:r>
              <w:rPr>
                <w:rFonts w:ascii="Arial" w:hAnsi="Arial"/>
                <w:sz w:val="21"/>
              </w:rPr>
              <w:t>be</w:t>
            </w:r>
            <w:r>
              <w:rPr>
                <w:rFonts w:ascii="Arial" w:hAnsi="Arial"/>
                <w:spacing w:val="-3"/>
                <w:sz w:val="21"/>
              </w:rPr>
              <w:t xml:space="preserve"> </w:t>
            </w:r>
            <w:r>
              <w:rPr>
                <w:rFonts w:ascii="Arial" w:hAnsi="Arial"/>
                <w:sz w:val="21"/>
              </w:rPr>
              <w:t>discharged</w:t>
            </w:r>
            <w:r>
              <w:rPr>
                <w:rFonts w:ascii="宋体" w:hAnsi="宋体" w:hint="eastAsia"/>
                <w:spacing w:val="-3"/>
                <w:sz w:val="21"/>
              </w:rPr>
              <w:t>，</w:t>
            </w:r>
            <w:r>
              <w:rPr>
                <w:rFonts w:ascii="宋体" w:hAnsi="宋体"/>
                <w:spacing w:val="-3"/>
                <w:sz w:val="21"/>
              </w:rPr>
              <w:t xml:space="preserve"> </w:t>
            </w:r>
            <w:r>
              <w:rPr>
                <w:rFonts w:ascii="Arial" w:hAnsi="Arial"/>
                <w:sz w:val="21"/>
              </w:rPr>
              <w:t>in an ambient temperature of 45</w:t>
            </w:r>
            <w:r>
              <w:rPr>
                <w:rFonts w:ascii="宋体" w:hAnsi="宋体" w:hint="eastAsia"/>
                <w:sz w:val="21"/>
              </w:rPr>
              <w:t>℃</w:t>
            </w:r>
            <w:r>
              <w:rPr>
                <w:rFonts w:ascii="宋体" w:hAnsi="宋体"/>
                <w:sz w:val="21"/>
              </w:rPr>
              <w:t xml:space="preserve"> </w:t>
            </w:r>
            <w:r>
              <w:rPr>
                <w:rFonts w:ascii="宋体" w:hAnsi="宋体" w:hint="eastAsia"/>
                <w:sz w:val="21"/>
              </w:rPr>
              <w:t>±</w:t>
            </w:r>
            <w:r>
              <w:rPr>
                <w:rFonts w:ascii="宋体" w:hAnsi="宋体"/>
                <w:sz w:val="21"/>
              </w:rPr>
              <w:t xml:space="preserve"> </w:t>
            </w:r>
            <w:r>
              <w:rPr>
                <w:rFonts w:ascii="Arial" w:hAnsi="Arial"/>
                <w:sz w:val="21"/>
              </w:rPr>
              <w:t>2 °C</w:t>
            </w:r>
            <w:r>
              <w:rPr>
                <w:rFonts w:ascii="宋体" w:hAnsi="宋体" w:hint="eastAsia"/>
                <w:sz w:val="21"/>
              </w:rPr>
              <w:t>，</w:t>
            </w:r>
            <w:r>
              <w:rPr>
                <w:rFonts w:ascii="宋体" w:hAnsi="宋体"/>
                <w:sz w:val="21"/>
              </w:rPr>
              <w:t xml:space="preserve"> </w:t>
            </w:r>
            <w:r>
              <w:rPr>
                <w:rFonts w:ascii="Arial" w:hAnsi="Arial"/>
                <w:sz w:val="21"/>
              </w:rPr>
              <w:t>at a constant current of 0,</w:t>
            </w:r>
            <w:r>
              <w:rPr>
                <w:rFonts w:ascii="Arial" w:hAnsi="Arial"/>
                <w:sz w:val="21"/>
                <w:lang w:eastAsia="zh-CN"/>
              </w:rPr>
              <w:t>2</w:t>
            </w:r>
            <w:r>
              <w:rPr>
                <w:rFonts w:ascii="Arial" w:hAnsi="Arial"/>
                <w:sz w:val="21"/>
              </w:rPr>
              <w:t>C</w:t>
            </w:r>
            <w:r>
              <w:rPr>
                <w:rFonts w:ascii="宋体" w:hAnsi="宋体" w:hint="eastAsia"/>
                <w:sz w:val="21"/>
              </w:rPr>
              <w:t>，</w:t>
            </w:r>
            <w:r>
              <w:rPr>
                <w:rFonts w:ascii="宋体" w:hAnsi="宋体"/>
                <w:sz w:val="21"/>
              </w:rPr>
              <w:t xml:space="preserve"> </w:t>
            </w:r>
            <w:r>
              <w:rPr>
                <w:rFonts w:ascii="Arial" w:hAnsi="Arial"/>
                <w:sz w:val="21"/>
              </w:rPr>
              <w:t>until its voltage is</w:t>
            </w:r>
            <w:r>
              <w:rPr>
                <w:rFonts w:ascii="Arial" w:hAnsi="Arial"/>
                <w:spacing w:val="-33"/>
                <w:sz w:val="21"/>
              </w:rPr>
              <w:t xml:space="preserve"> </w:t>
            </w:r>
            <w:r>
              <w:rPr>
                <w:rFonts w:ascii="Arial" w:hAnsi="Arial"/>
                <w:sz w:val="21"/>
              </w:rPr>
              <w:t>equal</w:t>
            </w:r>
          </w:p>
          <w:p w:rsidR="005F3398" w:rsidRDefault="005F3398">
            <w:pPr>
              <w:pStyle w:val="TableParagraph"/>
              <w:spacing w:before="3" w:line="287" w:lineRule="exact"/>
              <w:ind w:left="108"/>
              <w:jc w:val="both"/>
              <w:rPr>
                <w:rFonts w:ascii="宋体"/>
                <w:sz w:val="21"/>
              </w:rPr>
            </w:pPr>
            <w:r>
              <w:rPr>
                <w:rFonts w:ascii="Arial" w:eastAsia="Times New Roman"/>
                <w:sz w:val="21"/>
              </w:rPr>
              <w:t>to the specified end-of-discharge voltage</w:t>
            </w:r>
            <w:r>
              <w:rPr>
                <w:rFonts w:ascii="宋体" w:hint="eastAsia"/>
                <w:sz w:val="21"/>
              </w:rPr>
              <w:t>。</w:t>
            </w:r>
          </w:p>
        </w:tc>
        <w:tc>
          <w:tcPr>
            <w:tcW w:w="2074" w:type="dxa"/>
          </w:tcPr>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spacing w:before="10"/>
              <w:rPr>
                <w:rFonts w:ascii="Arial"/>
                <w:sz w:val="31"/>
              </w:rPr>
            </w:pPr>
          </w:p>
          <w:p w:rsidR="005F3398" w:rsidRDefault="005F3398">
            <w:pPr>
              <w:pStyle w:val="TableParagraph"/>
              <w:ind w:left="108"/>
              <w:rPr>
                <w:sz w:val="24"/>
              </w:rPr>
            </w:pPr>
            <w:r>
              <w:rPr>
                <w:sz w:val="24"/>
              </w:rPr>
              <w:t>0.</w:t>
            </w:r>
            <w:r>
              <w:rPr>
                <w:sz w:val="24"/>
                <w:lang w:eastAsia="zh-CN"/>
              </w:rPr>
              <w:t>2</w:t>
            </w:r>
            <w:r>
              <w:rPr>
                <w:sz w:val="24"/>
              </w:rPr>
              <w:t>C: ≥9</w:t>
            </w:r>
            <w:r>
              <w:rPr>
                <w:sz w:val="24"/>
                <w:lang w:eastAsia="zh-CN"/>
              </w:rPr>
              <w:t>0</w:t>
            </w:r>
            <w:r>
              <w:rPr>
                <w:sz w:val="24"/>
              </w:rPr>
              <w:t>%</w:t>
            </w:r>
          </w:p>
        </w:tc>
      </w:tr>
      <w:tr w:rsidR="005F3398">
        <w:trPr>
          <w:trHeight w:val="3434"/>
        </w:trPr>
        <w:tc>
          <w:tcPr>
            <w:tcW w:w="2318" w:type="dxa"/>
          </w:tcPr>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rPr>
                <w:rFonts w:ascii="Arial"/>
                <w:sz w:val="26"/>
              </w:rPr>
            </w:pPr>
          </w:p>
          <w:p w:rsidR="005F3398" w:rsidRDefault="005F3398">
            <w:pPr>
              <w:pStyle w:val="TableParagraph"/>
              <w:rPr>
                <w:rFonts w:ascii="Arial"/>
                <w:sz w:val="30"/>
              </w:rPr>
            </w:pPr>
          </w:p>
          <w:p w:rsidR="005F3398" w:rsidRDefault="005F3398">
            <w:pPr>
              <w:pStyle w:val="TableParagraph"/>
              <w:ind w:left="107"/>
              <w:rPr>
                <w:rFonts w:ascii="宋体"/>
                <w:sz w:val="21"/>
              </w:rPr>
            </w:pPr>
            <w:r>
              <w:rPr>
                <w:sz w:val="24"/>
              </w:rPr>
              <w:t>3.3</w:t>
            </w:r>
            <w:r>
              <w:rPr>
                <w:rFonts w:ascii="宋体" w:hint="eastAsia"/>
                <w:sz w:val="21"/>
              </w:rPr>
              <w:t>倍率性能</w:t>
            </w:r>
          </w:p>
          <w:p w:rsidR="005F3398" w:rsidRDefault="005F3398">
            <w:pPr>
              <w:pStyle w:val="TableParagraph"/>
              <w:tabs>
                <w:tab w:val="left" w:pos="812"/>
                <w:tab w:val="left" w:pos="1410"/>
              </w:tabs>
              <w:spacing w:before="56" w:line="309" w:lineRule="auto"/>
              <w:ind w:left="107" w:right="93"/>
              <w:rPr>
                <w:sz w:val="21"/>
              </w:rPr>
            </w:pPr>
            <w:r>
              <w:rPr>
                <w:sz w:val="21"/>
              </w:rPr>
              <w:t>High</w:t>
            </w:r>
            <w:r>
              <w:rPr>
                <w:sz w:val="21"/>
              </w:rPr>
              <w:tab/>
              <w:t>rate</w:t>
            </w:r>
            <w:r>
              <w:rPr>
                <w:sz w:val="21"/>
              </w:rPr>
              <w:tab/>
            </w:r>
            <w:r>
              <w:rPr>
                <w:spacing w:val="-1"/>
                <w:sz w:val="21"/>
              </w:rPr>
              <w:t xml:space="preserve">discharge </w:t>
            </w:r>
            <w:r>
              <w:rPr>
                <w:sz w:val="21"/>
              </w:rPr>
              <w:t>performance at 20</w:t>
            </w:r>
            <w:r>
              <w:rPr>
                <w:spacing w:val="1"/>
                <w:sz w:val="21"/>
              </w:rPr>
              <w:t xml:space="preserve"> </w:t>
            </w:r>
            <w:r>
              <w:rPr>
                <w:spacing w:val="-8"/>
                <w:sz w:val="21"/>
              </w:rPr>
              <w:t>°C</w:t>
            </w:r>
          </w:p>
        </w:tc>
        <w:tc>
          <w:tcPr>
            <w:tcW w:w="4969" w:type="dxa"/>
          </w:tcPr>
          <w:p w:rsidR="005F3398" w:rsidRDefault="005F3398">
            <w:pPr>
              <w:pStyle w:val="TableParagraph"/>
              <w:spacing w:line="256" w:lineRule="auto"/>
              <w:ind w:left="108" w:right="127"/>
              <w:jc w:val="both"/>
              <w:rPr>
                <w:rFonts w:ascii="宋体"/>
                <w:sz w:val="21"/>
                <w:lang w:eastAsia="zh-CN"/>
              </w:rPr>
            </w:pPr>
            <w:r>
              <w:rPr>
                <w:rFonts w:ascii="宋体" w:hAnsi="宋体" w:hint="eastAsia"/>
                <w:sz w:val="21"/>
                <w:lang w:eastAsia="zh-CN"/>
              </w:rPr>
              <w:t>电池按照</w:t>
            </w:r>
            <w:r>
              <w:rPr>
                <w:sz w:val="21"/>
                <w:lang w:eastAsia="zh-CN"/>
              </w:rPr>
              <w:t xml:space="preserve">6.1 </w:t>
            </w:r>
            <w:r>
              <w:rPr>
                <w:rFonts w:ascii="宋体" w:hAnsi="宋体" w:hint="eastAsia"/>
                <w:sz w:val="21"/>
                <w:lang w:eastAsia="zh-CN"/>
              </w:rPr>
              <w:t>规定方法充电后，在</w:t>
            </w:r>
            <w:r>
              <w:rPr>
                <w:sz w:val="21"/>
                <w:lang w:eastAsia="zh-CN"/>
              </w:rPr>
              <w:t xml:space="preserve">20°C±5°C </w:t>
            </w:r>
            <w:r>
              <w:rPr>
                <w:rFonts w:ascii="宋体" w:hAnsi="宋体" w:hint="eastAsia"/>
                <w:sz w:val="21"/>
                <w:lang w:eastAsia="zh-CN"/>
              </w:rPr>
              <w:t>搁置</w:t>
            </w:r>
            <w:r>
              <w:rPr>
                <w:sz w:val="21"/>
                <w:lang w:eastAsia="zh-CN"/>
              </w:rPr>
              <w:t xml:space="preserve">1~4 </w:t>
            </w:r>
            <w:r>
              <w:rPr>
                <w:rFonts w:ascii="宋体" w:hAnsi="宋体" w:hint="eastAsia"/>
                <w:sz w:val="21"/>
                <w:lang w:eastAsia="zh-CN"/>
              </w:rPr>
              <w:t>小时，然后在</w:t>
            </w:r>
            <w:r>
              <w:rPr>
                <w:rFonts w:ascii="宋体" w:hAnsi="宋体"/>
                <w:sz w:val="21"/>
                <w:lang w:eastAsia="zh-CN"/>
              </w:rPr>
              <w:t xml:space="preserve"> </w:t>
            </w:r>
            <w:r>
              <w:rPr>
                <w:sz w:val="21"/>
                <w:lang w:eastAsia="zh-CN"/>
              </w:rPr>
              <w:t>20±5</w:t>
            </w:r>
            <w:r>
              <w:rPr>
                <w:rFonts w:ascii="宋体" w:hAnsi="宋体" w:hint="eastAsia"/>
                <w:sz w:val="21"/>
                <w:lang w:eastAsia="zh-CN"/>
              </w:rPr>
              <w:t>℃的环境下，以</w:t>
            </w:r>
            <w:r>
              <w:rPr>
                <w:sz w:val="21"/>
                <w:lang w:eastAsia="zh-CN"/>
              </w:rPr>
              <w:t>0.1C/ 0.2 C /</w:t>
            </w:r>
            <w:r>
              <w:rPr>
                <w:rFonts w:ascii="宋体" w:hAnsi="宋体" w:hint="eastAsia"/>
                <w:sz w:val="21"/>
                <w:lang w:eastAsia="zh-CN"/>
              </w:rPr>
              <w:t>放电至终止电压。</w:t>
            </w:r>
          </w:p>
          <w:p w:rsidR="005F3398" w:rsidRDefault="005F3398">
            <w:pPr>
              <w:pStyle w:val="TableParagraph"/>
              <w:spacing w:before="79" w:line="259" w:lineRule="auto"/>
              <w:ind w:left="108" w:right="92"/>
              <w:rPr>
                <w:rFonts w:ascii="宋体"/>
                <w:sz w:val="21"/>
              </w:rPr>
            </w:pPr>
            <w:r>
              <w:rPr>
                <w:sz w:val="21"/>
              </w:rPr>
              <w:t>Step 1 –The cell or battery shall be charged in accordance with 6.1</w:t>
            </w:r>
            <w:r>
              <w:rPr>
                <w:rFonts w:ascii="宋体" w:hAnsi="宋体" w:hint="eastAsia"/>
                <w:spacing w:val="-72"/>
                <w:sz w:val="21"/>
              </w:rPr>
              <w:t>。</w:t>
            </w:r>
            <w:r>
              <w:rPr>
                <w:sz w:val="21"/>
              </w:rPr>
              <w:t>Step 2 –The cell or battery shall be stored</w:t>
            </w:r>
            <w:r>
              <w:rPr>
                <w:rFonts w:ascii="宋体" w:hAnsi="宋体" w:hint="eastAsia"/>
                <w:sz w:val="21"/>
              </w:rPr>
              <w:t>，</w:t>
            </w:r>
            <w:r>
              <w:rPr>
                <w:rFonts w:ascii="宋体" w:hAnsi="宋体"/>
                <w:sz w:val="21"/>
              </w:rPr>
              <w:t xml:space="preserve"> </w:t>
            </w:r>
            <w:r>
              <w:rPr>
                <w:sz w:val="21"/>
              </w:rPr>
              <w:t xml:space="preserve">in an ambient temperature of </w:t>
            </w:r>
            <w:r>
              <w:rPr>
                <w:spacing w:val="-4"/>
                <w:sz w:val="21"/>
              </w:rPr>
              <w:t>20°C</w:t>
            </w:r>
            <w:r>
              <w:rPr>
                <w:spacing w:val="-2"/>
                <w:sz w:val="21"/>
              </w:rPr>
              <w:t xml:space="preserve"> ± </w:t>
            </w:r>
            <w:r>
              <w:rPr>
                <w:sz w:val="21"/>
              </w:rPr>
              <w:t>5°C</w:t>
            </w:r>
            <w:r>
              <w:rPr>
                <w:rFonts w:ascii="宋体" w:hAnsi="宋体" w:hint="eastAsia"/>
                <w:spacing w:val="-44"/>
                <w:sz w:val="21"/>
              </w:rPr>
              <w:t>，</w:t>
            </w:r>
            <w:r>
              <w:rPr>
                <w:rFonts w:ascii="宋体" w:hAnsi="宋体"/>
                <w:spacing w:val="-44"/>
                <w:sz w:val="21"/>
              </w:rPr>
              <w:t xml:space="preserve"> </w:t>
            </w:r>
            <w:r>
              <w:rPr>
                <w:sz w:val="21"/>
              </w:rPr>
              <w:t>for not less than 1 h and not more than 4 h</w:t>
            </w:r>
            <w:r>
              <w:rPr>
                <w:rFonts w:ascii="宋体" w:hAnsi="宋体" w:hint="eastAsia"/>
                <w:sz w:val="21"/>
              </w:rPr>
              <w:t>。</w:t>
            </w:r>
          </w:p>
          <w:p w:rsidR="005F3398" w:rsidRDefault="005F3398">
            <w:pPr>
              <w:pStyle w:val="TableParagraph"/>
              <w:spacing w:before="2" w:line="256" w:lineRule="auto"/>
              <w:ind w:left="108"/>
              <w:rPr>
                <w:sz w:val="21"/>
              </w:rPr>
            </w:pPr>
            <w:r>
              <w:rPr>
                <w:sz w:val="21"/>
              </w:rPr>
              <w:t>Step 3 –The cell or battery shall be discharged</w:t>
            </w:r>
            <w:r>
              <w:rPr>
                <w:rFonts w:ascii="宋体" w:hAnsi="宋体" w:hint="eastAsia"/>
                <w:sz w:val="21"/>
              </w:rPr>
              <w:t>，</w:t>
            </w:r>
            <w:r>
              <w:rPr>
                <w:rFonts w:ascii="宋体" w:hAnsi="宋体"/>
                <w:sz w:val="21"/>
              </w:rPr>
              <w:t xml:space="preserve"> </w:t>
            </w:r>
            <w:r>
              <w:rPr>
                <w:sz w:val="21"/>
              </w:rPr>
              <w:t xml:space="preserve">in an ambient temperature of </w:t>
            </w:r>
            <w:r>
              <w:rPr>
                <w:spacing w:val="-4"/>
                <w:sz w:val="21"/>
              </w:rPr>
              <w:t xml:space="preserve">20°C </w:t>
            </w:r>
            <w:r>
              <w:rPr>
                <w:sz w:val="21"/>
              </w:rPr>
              <w:t>± 5°C</w:t>
            </w:r>
            <w:r>
              <w:rPr>
                <w:rFonts w:ascii="宋体" w:hAnsi="宋体" w:hint="eastAsia"/>
                <w:sz w:val="21"/>
              </w:rPr>
              <w:t>，</w:t>
            </w:r>
            <w:r>
              <w:rPr>
                <w:rFonts w:ascii="宋体" w:hAnsi="宋体"/>
                <w:sz w:val="21"/>
              </w:rPr>
              <w:t xml:space="preserve"> </w:t>
            </w:r>
            <w:r>
              <w:rPr>
                <w:sz w:val="21"/>
              </w:rPr>
              <w:t>at a constant current of 0.</w:t>
            </w:r>
            <w:r>
              <w:rPr>
                <w:sz w:val="21"/>
                <w:lang w:eastAsia="zh-CN"/>
              </w:rPr>
              <w:t>1</w:t>
            </w:r>
            <w:r>
              <w:rPr>
                <w:sz w:val="21"/>
              </w:rPr>
              <w:t>C/ 0.2 C</w:t>
            </w:r>
            <w:r>
              <w:rPr>
                <w:rFonts w:ascii="宋体" w:hAnsi="宋体" w:hint="eastAsia"/>
                <w:sz w:val="21"/>
              </w:rPr>
              <w:t>，</w:t>
            </w:r>
            <w:r>
              <w:rPr>
                <w:rFonts w:ascii="宋体" w:hAnsi="宋体"/>
                <w:spacing w:val="-59"/>
                <w:sz w:val="21"/>
              </w:rPr>
              <w:t xml:space="preserve"> </w:t>
            </w:r>
            <w:r>
              <w:rPr>
                <w:sz w:val="21"/>
              </w:rPr>
              <w:t>until its voltage is equal to the</w:t>
            </w:r>
          </w:p>
          <w:p w:rsidR="005F3398" w:rsidRDefault="005F3398">
            <w:pPr>
              <w:pStyle w:val="TableParagraph"/>
              <w:spacing w:before="5"/>
              <w:ind w:left="108"/>
              <w:rPr>
                <w:rFonts w:ascii="宋体"/>
                <w:sz w:val="21"/>
              </w:rPr>
            </w:pPr>
            <w:r>
              <w:rPr>
                <w:sz w:val="21"/>
              </w:rPr>
              <w:t>specified end-of-discharge voltage</w:t>
            </w:r>
            <w:r>
              <w:rPr>
                <w:rFonts w:ascii="宋体" w:hint="eastAsia"/>
                <w:sz w:val="21"/>
              </w:rPr>
              <w:t>。</w:t>
            </w:r>
          </w:p>
        </w:tc>
        <w:tc>
          <w:tcPr>
            <w:tcW w:w="2074" w:type="dxa"/>
          </w:tcPr>
          <w:p w:rsidR="005F3398" w:rsidRDefault="005F3398">
            <w:pPr>
              <w:pStyle w:val="TableParagraph"/>
              <w:rPr>
                <w:rFonts w:ascii="Arial"/>
                <w:sz w:val="26"/>
              </w:rPr>
            </w:pPr>
          </w:p>
          <w:p w:rsidR="005F3398" w:rsidRDefault="005F3398">
            <w:pPr>
              <w:pStyle w:val="TableParagraph"/>
              <w:rPr>
                <w:rFonts w:ascii="Arial"/>
                <w:sz w:val="34"/>
              </w:rPr>
            </w:pPr>
          </w:p>
          <w:p w:rsidR="005F3398" w:rsidRDefault="005F3398">
            <w:pPr>
              <w:pStyle w:val="TableParagraph"/>
              <w:ind w:left="108"/>
              <w:rPr>
                <w:sz w:val="24"/>
              </w:rPr>
            </w:pPr>
            <w:r>
              <w:rPr>
                <w:sz w:val="24"/>
              </w:rPr>
              <w:t>0.</w:t>
            </w:r>
            <w:r>
              <w:rPr>
                <w:sz w:val="24"/>
                <w:lang w:eastAsia="zh-CN"/>
              </w:rPr>
              <w:t>1</w:t>
            </w:r>
            <w:r>
              <w:rPr>
                <w:sz w:val="24"/>
              </w:rPr>
              <w:t>C: ≥100%</w:t>
            </w:r>
          </w:p>
          <w:p w:rsidR="005F3398" w:rsidRDefault="005F3398">
            <w:pPr>
              <w:pStyle w:val="TableParagraph"/>
              <w:spacing w:before="6"/>
              <w:rPr>
                <w:rFonts w:ascii="Arial"/>
                <w:sz w:val="27"/>
              </w:rPr>
            </w:pPr>
          </w:p>
          <w:p w:rsidR="005F3398" w:rsidRDefault="005F3398">
            <w:pPr>
              <w:pStyle w:val="TableParagraph"/>
              <w:ind w:left="108"/>
              <w:rPr>
                <w:sz w:val="24"/>
              </w:rPr>
            </w:pPr>
            <w:r>
              <w:rPr>
                <w:sz w:val="24"/>
              </w:rPr>
              <w:t>0.2C :≥95%</w:t>
            </w:r>
          </w:p>
        </w:tc>
      </w:tr>
    </w:tbl>
    <w:p w:rsidR="005F3398" w:rsidRDefault="005F3398">
      <w:pPr>
        <w:rPr>
          <w:sz w:val="24"/>
        </w:rPr>
        <w:sectPr w:rsidR="005F3398">
          <w:pgSz w:w="11910" w:h="16840"/>
          <w:pgMar w:top="1260" w:right="116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6</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0"/>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0"/>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5945"/>
        </w:trPr>
        <w:tc>
          <w:tcPr>
            <w:tcW w:w="2318" w:type="dxa"/>
          </w:tcPr>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spacing w:before="9"/>
              <w:rPr>
                <w:sz w:val="18"/>
              </w:rPr>
            </w:pPr>
          </w:p>
          <w:p w:rsidR="005F3398" w:rsidRDefault="005F3398">
            <w:pPr>
              <w:pStyle w:val="TableParagraph"/>
              <w:spacing w:line="302" w:lineRule="auto"/>
              <w:ind w:left="107" w:right="194"/>
              <w:rPr>
                <w:sz w:val="21"/>
              </w:rPr>
            </w:pPr>
            <w:r>
              <w:rPr>
                <w:sz w:val="21"/>
              </w:rPr>
              <w:t>3.4</w:t>
            </w:r>
            <w:r>
              <w:rPr>
                <w:rFonts w:ascii="宋体" w:hint="eastAsia"/>
                <w:sz w:val="21"/>
              </w:rPr>
              <w:t>荷电保持</w:t>
            </w:r>
            <w:r>
              <w:rPr>
                <w:sz w:val="21"/>
              </w:rPr>
              <w:t>/</w:t>
            </w:r>
            <w:r>
              <w:rPr>
                <w:rFonts w:ascii="宋体" w:hint="eastAsia"/>
                <w:sz w:val="21"/>
              </w:rPr>
              <w:t>恢复能力</w:t>
            </w:r>
            <w:r>
              <w:rPr>
                <w:sz w:val="21"/>
              </w:rPr>
              <w:t>Charge retention and recovery</w:t>
            </w:r>
          </w:p>
        </w:tc>
        <w:tc>
          <w:tcPr>
            <w:tcW w:w="4969" w:type="dxa"/>
          </w:tcPr>
          <w:p w:rsidR="005F3398" w:rsidRDefault="005F3398">
            <w:pPr>
              <w:pStyle w:val="TableParagraph"/>
              <w:spacing w:before="21" w:line="256" w:lineRule="auto"/>
              <w:ind w:left="108" w:right="26"/>
              <w:jc w:val="both"/>
              <w:rPr>
                <w:rFonts w:ascii="宋体"/>
                <w:sz w:val="21"/>
                <w:lang w:eastAsia="zh-CN"/>
              </w:rPr>
            </w:pPr>
            <w:r>
              <w:rPr>
                <w:rFonts w:ascii="宋体" w:hAnsi="宋体" w:hint="eastAsia"/>
                <w:spacing w:val="-1"/>
                <w:sz w:val="21"/>
                <w:lang w:eastAsia="zh-CN"/>
              </w:rPr>
              <w:t>电池按照</w:t>
            </w:r>
            <w:r>
              <w:rPr>
                <w:sz w:val="21"/>
                <w:lang w:eastAsia="zh-CN"/>
              </w:rPr>
              <w:t xml:space="preserve">6.1 </w:t>
            </w:r>
            <w:r>
              <w:rPr>
                <w:rFonts w:ascii="宋体" w:hAnsi="宋体" w:hint="eastAsia"/>
                <w:spacing w:val="-11"/>
                <w:sz w:val="21"/>
                <w:lang w:eastAsia="zh-CN"/>
              </w:rPr>
              <w:t>规定方法充电后，在</w:t>
            </w:r>
            <w:r>
              <w:rPr>
                <w:rFonts w:ascii="宋体" w:hAnsi="宋体"/>
                <w:spacing w:val="-11"/>
                <w:sz w:val="21"/>
                <w:lang w:eastAsia="zh-CN"/>
              </w:rPr>
              <w:t xml:space="preserve"> </w:t>
            </w:r>
            <w:r>
              <w:rPr>
                <w:sz w:val="21"/>
                <w:lang w:eastAsia="zh-CN"/>
              </w:rPr>
              <w:t>25±2</w:t>
            </w:r>
            <w:r>
              <w:rPr>
                <w:rFonts w:ascii="宋体" w:hAnsi="宋体" w:hint="eastAsia"/>
                <w:spacing w:val="-2"/>
                <w:sz w:val="21"/>
                <w:lang w:eastAsia="zh-CN"/>
              </w:rPr>
              <w:t>℃的环境下贮</w:t>
            </w:r>
            <w:r>
              <w:rPr>
                <w:rFonts w:ascii="宋体" w:hAnsi="宋体" w:hint="eastAsia"/>
                <w:spacing w:val="1"/>
                <w:sz w:val="21"/>
                <w:lang w:eastAsia="zh-CN"/>
              </w:rPr>
              <w:t>存</w:t>
            </w:r>
            <w:r>
              <w:rPr>
                <w:rFonts w:ascii="宋体" w:hAnsi="宋体"/>
                <w:spacing w:val="1"/>
                <w:sz w:val="21"/>
                <w:lang w:eastAsia="zh-CN"/>
              </w:rPr>
              <w:t xml:space="preserve"> </w:t>
            </w:r>
            <w:r>
              <w:rPr>
                <w:sz w:val="21"/>
                <w:lang w:eastAsia="zh-CN"/>
              </w:rPr>
              <w:t xml:space="preserve">28 </w:t>
            </w:r>
            <w:r>
              <w:rPr>
                <w:rFonts w:ascii="宋体" w:hAnsi="宋体" w:hint="eastAsia"/>
                <w:spacing w:val="-15"/>
                <w:sz w:val="21"/>
                <w:lang w:eastAsia="zh-CN"/>
              </w:rPr>
              <w:t>天。再以</w:t>
            </w:r>
            <w:r>
              <w:rPr>
                <w:sz w:val="21"/>
                <w:lang w:eastAsia="zh-CN"/>
              </w:rPr>
              <w:t xml:space="preserve">0.5C </w:t>
            </w:r>
            <w:r>
              <w:rPr>
                <w:rFonts w:ascii="宋体" w:hAnsi="宋体" w:hint="eastAsia"/>
                <w:spacing w:val="-9"/>
                <w:sz w:val="21"/>
                <w:lang w:eastAsia="zh-CN"/>
              </w:rPr>
              <w:t>放电至终止电压。放电后的电池在</w:t>
            </w:r>
            <w:r>
              <w:rPr>
                <w:spacing w:val="-9"/>
                <w:sz w:val="21"/>
                <w:lang w:eastAsia="zh-CN"/>
              </w:rPr>
              <w:t>24h</w:t>
            </w:r>
            <w:r>
              <w:rPr>
                <w:rFonts w:ascii="宋体" w:hAnsi="宋体" w:hint="eastAsia"/>
                <w:spacing w:val="-4"/>
                <w:sz w:val="21"/>
                <w:lang w:eastAsia="zh-CN"/>
              </w:rPr>
              <w:t>内按照</w:t>
            </w:r>
            <w:r>
              <w:rPr>
                <w:sz w:val="21"/>
                <w:lang w:eastAsia="zh-CN"/>
              </w:rPr>
              <w:t>6.1</w:t>
            </w:r>
            <w:r>
              <w:rPr>
                <w:rFonts w:ascii="宋体" w:hAnsi="宋体" w:hint="eastAsia"/>
                <w:spacing w:val="-1"/>
                <w:sz w:val="21"/>
                <w:lang w:eastAsia="zh-CN"/>
              </w:rPr>
              <w:t>充电，然后在</w:t>
            </w:r>
            <w:r>
              <w:rPr>
                <w:rFonts w:ascii="宋体" w:hAnsi="宋体"/>
                <w:spacing w:val="-1"/>
                <w:sz w:val="21"/>
                <w:lang w:eastAsia="zh-CN"/>
              </w:rPr>
              <w:t xml:space="preserve"> </w:t>
            </w:r>
            <w:r>
              <w:rPr>
                <w:sz w:val="21"/>
                <w:lang w:eastAsia="zh-CN"/>
              </w:rPr>
              <w:t>25±2</w:t>
            </w:r>
            <w:r>
              <w:rPr>
                <w:rFonts w:ascii="宋体" w:hAnsi="宋体" w:hint="eastAsia"/>
                <w:spacing w:val="-2"/>
                <w:sz w:val="21"/>
                <w:lang w:eastAsia="zh-CN"/>
              </w:rPr>
              <w:t>℃的环境下保存</w:t>
            </w:r>
          </w:p>
          <w:p w:rsidR="005F3398" w:rsidRDefault="005F3398">
            <w:pPr>
              <w:pStyle w:val="TableParagraph"/>
              <w:spacing w:before="5"/>
              <w:ind w:left="108"/>
              <w:rPr>
                <w:rFonts w:ascii="宋体"/>
                <w:sz w:val="21"/>
                <w:lang w:eastAsia="zh-CN"/>
              </w:rPr>
            </w:pPr>
            <w:r>
              <w:rPr>
                <w:sz w:val="21"/>
                <w:lang w:eastAsia="zh-CN"/>
              </w:rPr>
              <w:t>1~4</w:t>
            </w:r>
            <w:r>
              <w:rPr>
                <w:rFonts w:ascii="宋体" w:hint="eastAsia"/>
                <w:sz w:val="21"/>
                <w:lang w:eastAsia="zh-CN"/>
              </w:rPr>
              <w:t>小时，再以</w:t>
            </w:r>
            <w:r>
              <w:rPr>
                <w:sz w:val="21"/>
                <w:lang w:eastAsia="zh-CN"/>
              </w:rPr>
              <w:t xml:space="preserve">0.2 C  </w:t>
            </w:r>
            <w:r>
              <w:rPr>
                <w:rFonts w:ascii="宋体" w:hint="eastAsia"/>
                <w:sz w:val="21"/>
                <w:lang w:eastAsia="zh-CN"/>
              </w:rPr>
              <w:t>放电至终止电压。</w:t>
            </w:r>
          </w:p>
          <w:p w:rsidR="005F3398" w:rsidRDefault="005F3398">
            <w:pPr>
              <w:pStyle w:val="TableParagraph"/>
              <w:spacing w:before="51"/>
              <w:ind w:left="108"/>
              <w:rPr>
                <w:sz w:val="21"/>
              </w:rPr>
            </w:pPr>
            <w:r>
              <w:rPr>
                <w:sz w:val="21"/>
              </w:rPr>
              <w:t>Step 1- The battery shall be charged in accordance with</w:t>
            </w:r>
          </w:p>
          <w:p w:rsidR="005F3398" w:rsidRDefault="005F3398">
            <w:pPr>
              <w:pStyle w:val="TableParagraph"/>
              <w:spacing w:before="23" w:line="256" w:lineRule="auto"/>
              <w:ind w:left="108"/>
              <w:rPr>
                <w:sz w:val="21"/>
              </w:rPr>
            </w:pPr>
            <w:r>
              <w:rPr>
                <w:sz w:val="21"/>
              </w:rPr>
              <w:t>6.1</w:t>
            </w:r>
            <w:r>
              <w:rPr>
                <w:rFonts w:ascii="宋体" w:hAnsi="宋体" w:hint="eastAsia"/>
                <w:sz w:val="21"/>
              </w:rPr>
              <w:t>。</w:t>
            </w:r>
            <w:r>
              <w:rPr>
                <w:sz w:val="21"/>
              </w:rPr>
              <w:t>Step 2 - The battery shall be stored in an ambient temperature of 20°C ± 5°C</w:t>
            </w:r>
            <w:r>
              <w:rPr>
                <w:rFonts w:ascii="宋体" w:hAnsi="宋体" w:hint="eastAsia"/>
                <w:sz w:val="21"/>
              </w:rPr>
              <w:t>，</w:t>
            </w:r>
            <w:r>
              <w:rPr>
                <w:rFonts w:ascii="宋体" w:hAnsi="宋体"/>
                <w:sz w:val="21"/>
              </w:rPr>
              <w:t xml:space="preserve"> </w:t>
            </w:r>
            <w:r>
              <w:rPr>
                <w:sz w:val="21"/>
              </w:rPr>
              <w:t>for 28 days</w:t>
            </w:r>
            <w:r>
              <w:rPr>
                <w:rFonts w:ascii="宋体" w:hAnsi="宋体" w:hint="eastAsia"/>
                <w:sz w:val="21"/>
              </w:rPr>
              <w:t>。</w:t>
            </w:r>
            <w:r>
              <w:rPr>
                <w:sz w:val="21"/>
              </w:rPr>
              <w:t>Step 3 - The battery shall be discharged</w:t>
            </w:r>
            <w:r>
              <w:rPr>
                <w:rFonts w:ascii="宋体" w:hAnsi="宋体" w:hint="eastAsia"/>
                <w:sz w:val="21"/>
              </w:rPr>
              <w:t>，</w:t>
            </w:r>
            <w:r>
              <w:rPr>
                <w:rFonts w:ascii="宋体" w:hAnsi="宋体"/>
                <w:sz w:val="21"/>
              </w:rPr>
              <w:t xml:space="preserve"> </w:t>
            </w:r>
            <w:r>
              <w:rPr>
                <w:sz w:val="21"/>
              </w:rPr>
              <w:t>in an ambient temperature</w:t>
            </w:r>
          </w:p>
          <w:p w:rsidR="005F3398" w:rsidRDefault="005F3398">
            <w:pPr>
              <w:pStyle w:val="TableParagraph"/>
              <w:spacing w:before="4" w:line="295" w:lineRule="auto"/>
              <w:ind w:left="108" w:right="96"/>
              <w:rPr>
                <w:sz w:val="21"/>
              </w:rPr>
            </w:pPr>
            <w:r>
              <w:rPr>
                <w:sz w:val="21"/>
              </w:rPr>
              <w:t xml:space="preserve">of </w:t>
            </w:r>
            <w:r>
              <w:rPr>
                <w:spacing w:val="-4"/>
                <w:sz w:val="21"/>
              </w:rPr>
              <w:t>20°C</w:t>
            </w:r>
            <w:r>
              <w:rPr>
                <w:sz w:val="21"/>
              </w:rPr>
              <w:t xml:space="preserve"> ± 5°C</w:t>
            </w:r>
            <w:r>
              <w:rPr>
                <w:rFonts w:ascii="宋体" w:hAnsi="宋体" w:hint="eastAsia"/>
                <w:sz w:val="21"/>
              </w:rPr>
              <w:t>，</w:t>
            </w:r>
            <w:r>
              <w:rPr>
                <w:rFonts w:ascii="宋体" w:hAnsi="宋体"/>
                <w:spacing w:val="-79"/>
                <w:sz w:val="21"/>
              </w:rPr>
              <w:t xml:space="preserve"> </w:t>
            </w:r>
            <w:r>
              <w:rPr>
                <w:sz w:val="21"/>
              </w:rPr>
              <w:t>at a constant current of 0.5 C</w:t>
            </w:r>
            <w:r>
              <w:rPr>
                <w:rFonts w:ascii="宋体" w:hAnsi="宋体" w:hint="eastAsia"/>
                <w:sz w:val="21"/>
              </w:rPr>
              <w:t>，</w:t>
            </w:r>
            <w:r>
              <w:rPr>
                <w:rFonts w:ascii="宋体" w:hAnsi="宋体"/>
                <w:spacing w:val="-79"/>
                <w:sz w:val="21"/>
              </w:rPr>
              <w:t xml:space="preserve"> </w:t>
            </w:r>
            <w:r>
              <w:rPr>
                <w:sz w:val="21"/>
              </w:rPr>
              <w:t>until its voltage is equal to the specified end-of-discharge</w:t>
            </w:r>
          </w:p>
          <w:p w:rsidR="005F3398" w:rsidRDefault="005F3398">
            <w:pPr>
              <w:pStyle w:val="TableParagraph"/>
              <w:spacing w:line="261" w:lineRule="exact"/>
              <w:ind w:left="108"/>
              <w:rPr>
                <w:rFonts w:ascii="宋体"/>
                <w:sz w:val="21"/>
              </w:rPr>
            </w:pPr>
            <w:r>
              <w:rPr>
                <w:sz w:val="21"/>
              </w:rPr>
              <w:t>voltage</w:t>
            </w:r>
            <w:r>
              <w:rPr>
                <w:rFonts w:ascii="宋体" w:hint="eastAsia"/>
                <w:sz w:val="21"/>
              </w:rPr>
              <w:t>。</w:t>
            </w:r>
          </w:p>
          <w:p w:rsidR="005F3398" w:rsidRDefault="005F3398">
            <w:pPr>
              <w:pStyle w:val="TableParagraph"/>
              <w:spacing w:before="68" w:line="264" w:lineRule="auto"/>
              <w:ind w:left="108"/>
              <w:rPr>
                <w:sz w:val="21"/>
              </w:rPr>
            </w:pPr>
            <w:r>
              <w:rPr>
                <w:sz w:val="21"/>
              </w:rPr>
              <w:t>Step 4 – The battery shall then be charged in accordance with 6.1</w:t>
            </w:r>
            <w:r>
              <w:rPr>
                <w:rFonts w:ascii="宋体" w:hAnsi="宋体" w:hint="eastAsia"/>
                <w:sz w:val="21"/>
              </w:rPr>
              <w:t>，</w:t>
            </w:r>
            <w:r>
              <w:rPr>
                <w:rFonts w:ascii="宋体" w:hAnsi="宋体"/>
                <w:sz w:val="21"/>
              </w:rPr>
              <w:t xml:space="preserve"> </w:t>
            </w:r>
            <w:r>
              <w:rPr>
                <w:sz w:val="21"/>
              </w:rPr>
              <w:t>within 24 h following the discharge of step</w:t>
            </w:r>
          </w:p>
          <w:p w:rsidR="005F3398" w:rsidRDefault="005F3398">
            <w:pPr>
              <w:pStyle w:val="TableParagraph"/>
              <w:spacing w:line="256" w:lineRule="auto"/>
              <w:ind w:left="108" w:right="-6"/>
              <w:rPr>
                <w:sz w:val="21"/>
              </w:rPr>
            </w:pPr>
            <w:r>
              <w:rPr>
                <w:sz w:val="21"/>
              </w:rPr>
              <w:t xml:space="preserve">3 </w:t>
            </w:r>
            <w:r>
              <w:rPr>
                <w:rFonts w:ascii="宋体" w:hAnsi="宋体" w:hint="eastAsia"/>
                <w:sz w:val="21"/>
              </w:rPr>
              <w:t>。</w:t>
            </w:r>
            <w:r>
              <w:rPr>
                <w:rFonts w:ascii="宋体" w:hAnsi="宋体"/>
                <w:sz w:val="21"/>
              </w:rPr>
              <w:t xml:space="preserve"> </w:t>
            </w:r>
            <w:r>
              <w:rPr>
                <w:sz w:val="21"/>
              </w:rPr>
              <w:t>Step 5 – The cell or battery shall be stored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 xml:space="preserve">for not less than 1 h and not more than 4 h </w:t>
            </w:r>
            <w:r>
              <w:rPr>
                <w:rFonts w:ascii="宋体" w:hAnsi="宋体" w:hint="eastAsia"/>
                <w:sz w:val="21"/>
              </w:rPr>
              <w:t>。</w:t>
            </w:r>
            <w:r>
              <w:rPr>
                <w:rFonts w:ascii="宋体" w:hAnsi="宋体"/>
                <w:sz w:val="21"/>
              </w:rPr>
              <w:t xml:space="preserve"> </w:t>
            </w:r>
            <w:r>
              <w:rPr>
                <w:sz w:val="21"/>
              </w:rPr>
              <w:t>Step 6 – The cell or battery shall be discharged</w:t>
            </w:r>
            <w:r>
              <w:rPr>
                <w:rFonts w:ascii="宋体" w:hAnsi="宋体" w:hint="eastAsia"/>
                <w:sz w:val="21"/>
              </w:rPr>
              <w:t>，</w:t>
            </w:r>
            <w:r>
              <w:rPr>
                <w:rFonts w:ascii="宋体" w:hAnsi="宋体"/>
                <w:sz w:val="21"/>
              </w:rPr>
              <w:t xml:space="preserve"> </w:t>
            </w:r>
            <w:r>
              <w:rPr>
                <w:sz w:val="21"/>
              </w:rPr>
              <w:t>in an ambient temperature of 20°C</w:t>
            </w:r>
          </w:p>
          <w:p w:rsidR="005F3398" w:rsidRDefault="005F3398">
            <w:pPr>
              <w:pStyle w:val="TableParagraph"/>
              <w:spacing w:before="3" w:line="312" w:lineRule="exact"/>
              <w:ind w:left="108" w:right="95"/>
              <w:rPr>
                <w:rFonts w:ascii="宋体"/>
                <w:sz w:val="21"/>
              </w:rPr>
            </w:pPr>
            <w:r>
              <w:rPr>
                <w:spacing w:val="2"/>
                <w:sz w:val="21"/>
              </w:rPr>
              <w:t xml:space="preserve">± </w:t>
            </w:r>
            <w:r>
              <w:rPr>
                <w:sz w:val="21"/>
              </w:rPr>
              <w:t>5°C</w:t>
            </w:r>
            <w:r>
              <w:rPr>
                <w:rFonts w:ascii="宋体" w:hAnsi="宋体" w:hint="eastAsia"/>
                <w:spacing w:val="-30"/>
                <w:sz w:val="21"/>
              </w:rPr>
              <w:t>，</w:t>
            </w:r>
            <w:r>
              <w:rPr>
                <w:rFonts w:ascii="宋体" w:hAnsi="宋体"/>
                <w:spacing w:val="-30"/>
                <w:sz w:val="21"/>
              </w:rPr>
              <w:t xml:space="preserve"> </w:t>
            </w:r>
            <w:r>
              <w:rPr>
                <w:sz w:val="21"/>
              </w:rPr>
              <w:t>at a constant current of 0.2 C</w:t>
            </w:r>
            <w:r>
              <w:rPr>
                <w:rFonts w:ascii="宋体" w:hAnsi="宋体" w:hint="eastAsia"/>
                <w:spacing w:val="-30"/>
                <w:sz w:val="21"/>
              </w:rPr>
              <w:t>，</w:t>
            </w:r>
            <w:r>
              <w:rPr>
                <w:rFonts w:ascii="宋体" w:hAnsi="宋体"/>
                <w:spacing w:val="-30"/>
                <w:sz w:val="21"/>
              </w:rPr>
              <w:t xml:space="preserve"> </w:t>
            </w:r>
            <w:r>
              <w:rPr>
                <w:sz w:val="21"/>
              </w:rPr>
              <w:t>until its voltage is equal to the specified end-of-discharge voltage</w:t>
            </w:r>
            <w:r>
              <w:rPr>
                <w:rFonts w:ascii="宋体" w:hAnsi="宋体" w:hint="eastAsia"/>
                <w:sz w:val="21"/>
              </w:rPr>
              <w:t>。</w:t>
            </w:r>
          </w:p>
        </w:tc>
        <w:tc>
          <w:tcPr>
            <w:tcW w:w="2074" w:type="dxa"/>
          </w:tcPr>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spacing w:before="6"/>
              <w:rPr>
                <w:sz w:val="38"/>
              </w:rPr>
            </w:pPr>
          </w:p>
          <w:p w:rsidR="005F3398" w:rsidRDefault="005F3398">
            <w:pPr>
              <w:pStyle w:val="TableParagraph"/>
              <w:ind w:left="108"/>
              <w:rPr>
                <w:sz w:val="24"/>
              </w:rPr>
            </w:pPr>
            <w:r>
              <w:rPr>
                <w:sz w:val="24"/>
              </w:rPr>
              <w:t>0.2C: ≥95%</w:t>
            </w:r>
          </w:p>
        </w:tc>
      </w:tr>
      <w:tr w:rsidR="005F3398">
        <w:trPr>
          <w:trHeight w:val="6394"/>
        </w:trPr>
        <w:tc>
          <w:tcPr>
            <w:tcW w:w="2318" w:type="dxa"/>
          </w:tcPr>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pPr>
          </w:p>
          <w:p w:rsidR="005F3398" w:rsidRDefault="005F3398">
            <w:pPr>
              <w:pStyle w:val="TableParagraph"/>
              <w:spacing w:before="187"/>
              <w:ind w:left="107"/>
              <w:rPr>
                <w:rFonts w:ascii="宋体"/>
                <w:sz w:val="21"/>
              </w:rPr>
            </w:pPr>
            <w:r>
              <w:rPr>
                <w:sz w:val="21"/>
              </w:rPr>
              <w:t>3.5</w:t>
            </w:r>
            <w:r>
              <w:rPr>
                <w:rFonts w:ascii="宋体" w:hint="eastAsia"/>
                <w:sz w:val="21"/>
              </w:rPr>
              <w:t>存储性能</w:t>
            </w:r>
          </w:p>
          <w:p w:rsidR="005F3398" w:rsidRDefault="005F3398">
            <w:pPr>
              <w:pStyle w:val="TableParagraph"/>
              <w:tabs>
                <w:tab w:val="left" w:pos="925"/>
              </w:tabs>
              <w:spacing w:before="68" w:line="309" w:lineRule="auto"/>
              <w:ind w:left="107" w:right="213"/>
              <w:rPr>
                <w:sz w:val="21"/>
              </w:rPr>
            </w:pPr>
            <w:r>
              <w:rPr>
                <w:sz w:val="21"/>
              </w:rPr>
              <w:t>Charge</w:t>
            </w:r>
            <w:r>
              <w:rPr>
                <w:sz w:val="21"/>
              </w:rPr>
              <w:tab/>
              <w:t>recovery</w:t>
            </w:r>
            <w:r>
              <w:rPr>
                <w:spacing w:val="-7"/>
                <w:sz w:val="21"/>
              </w:rPr>
              <w:t xml:space="preserve"> </w:t>
            </w:r>
            <w:r>
              <w:rPr>
                <w:sz w:val="21"/>
              </w:rPr>
              <w:t>after storage</w:t>
            </w:r>
          </w:p>
        </w:tc>
        <w:tc>
          <w:tcPr>
            <w:tcW w:w="4969" w:type="dxa"/>
          </w:tcPr>
          <w:p w:rsidR="005F3398" w:rsidRDefault="005F3398">
            <w:pPr>
              <w:pStyle w:val="TableParagraph"/>
              <w:spacing w:line="263" w:lineRule="exact"/>
              <w:ind w:left="108"/>
              <w:rPr>
                <w:rFonts w:ascii="宋体"/>
                <w:sz w:val="21"/>
                <w:lang w:eastAsia="zh-CN"/>
              </w:rPr>
            </w:pPr>
            <w:r>
              <w:rPr>
                <w:rFonts w:ascii="宋体" w:hAnsi="宋体" w:hint="eastAsia"/>
                <w:sz w:val="21"/>
                <w:lang w:eastAsia="zh-CN"/>
              </w:rPr>
              <w:t>电池按照</w:t>
            </w:r>
            <w:r>
              <w:rPr>
                <w:sz w:val="21"/>
                <w:lang w:eastAsia="zh-CN"/>
              </w:rPr>
              <w:t xml:space="preserve">6.1  </w:t>
            </w:r>
            <w:r>
              <w:rPr>
                <w:rFonts w:ascii="宋体" w:hAnsi="宋体" w:hint="eastAsia"/>
                <w:sz w:val="21"/>
                <w:lang w:eastAsia="zh-CN"/>
              </w:rPr>
              <w:t>规定方法充电后，在</w:t>
            </w:r>
            <w:r>
              <w:rPr>
                <w:rFonts w:ascii="宋体" w:hAnsi="宋体"/>
                <w:sz w:val="21"/>
                <w:lang w:eastAsia="zh-CN"/>
              </w:rPr>
              <w:t xml:space="preserve"> </w:t>
            </w:r>
            <w:r>
              <w:rPr>
                <w:sz w:val="21"/>
                <w:lang w:eastAsia="zh-CN"/>
              </w:rPr>
              <w:t>25</w:t>
            </w:r>
            <w:r>
              <w:rPr>
                <w:rFonts w:ascii="宋体" w:hAnsi="宋体" w:hint="eastAsia"/>
                <w:sz w:val="21"/>
                <w:lang w:eastAsia="zh-CN"/>
              </w:rPr>
              <w:t>℃</w:t>
            </w:r>
            <w:r>
              <w:rPr>
                <w:sz w:val="21"/>
                <w:lang w:eastAsia="zh-CN"/>
              </w:rPr>
              <w:t>±2</w:t>
            </w:r>
            <w:r>
              <w:rPr>
                <w:rFonts w:ascii="宋体" w:hAnsi="宋体" w:hint="eastAsia"/>
                <w:sz w:val="21"/>
                <w:lang w:eastAsia="zh-CN"/>
              </w:rPr>
              <w:t>℃下，以</w:t>
            </w:r>
          </w:p>
          <w:p w:rsidR="005F3398" w:rsidRDefault="005F3398">
            <w:pPr>
              <w:pStyle w:val="TableParagraph"/>
              <w:spacing w:before="6" w:line="230" w:lineRule="auto"/>
              <w:ind w:left="108" w:right="-44"/>
              <w:rPr>
                <w:rFonts w:ascii="宋体"/>
                <w:sz w:val="21"/>
                <w:lang w:eastAsia="zh-CN"/>
              </w:rPr>
            </w:pPr>
            <w:r>
              <w:rPr>
                <w:sz w:val="21"/>
                <w:lang w:eastAsia="zh-CN"/>
              </w:rPr>
              <w:t>0.5 C</w:t>
            </w:r>
            <w:r>
              <w:rPr>
                <w:spacing w:val="1"/>
                <w:sz w:val="21"/>
                <w:lang w:eastAsia="zh-CN"/>
              </w:rPr>
              <w:t xml:space="preserve"> </w:t>
            </w:r>
            <w:r>
              <w:rPr>
                <w:rFonts w:ascii="宋体" w:hAnsi="宋体" w:hint="eastAsia"/>
                <w:spacing w:val="-2"/>
                <w:sz w:val="21"/>
                <w:lang w:eastAsia="zh-CN"/>
              </w:rPr>
              <w:t>放电</w:t>
            </w:r>
            <w:r>
              <w:rPr>
                <w:sz w:val="21"/>
                <w:lang w:eastAsia="zh-CN"/>
              </w:rPr>
              <w:t>60</w:t>
            </w:r>
            <w:r>
              <w:rPr>
                <w:rFonts w:ascii="宋体" w:hAnsi="宋体" w:hint="eastAsia"/>
                <w:spacing w:val="-3"/>
                <w:sz w:val="21"/>
                <w:lang w:eastAsia="zh-CN"/>
              </w:rPr>
              <w:t>分钟，然后在</w:t>
            </w:r>
            <w:r>
              <w:rPr>
                <w:rFonts w:ascii="宋体" w:hAnsi="宋体"/>
                <w:spacing w:val="-3"/>
                <w:sz w:val="21"/>
                <w:lang w:eastAsia="zh-CN"/>
              </w:rPr>
              <w:t xml:space="preserve"> </w:t>
            </w:r>
            <w:r>
              <w:rPr>
                <w:sz w:val="21"/>
                <w:lang w:eastAsia="zh-CN"/>
              </w:rPr>
              <w:t>25</w:t>
            </w:r>
            <w:r>
              <w:rPr>
                <w:rFonts w:ascii="宋体" w:hAnsi="宋体" w:hint="eastAsia"/>
                <w:sz w:val="21"/>
                <w:lang w:eastAsia="zh-CN"/>
              </w:rPr>
              <w:t>℃</w:t>
            </w:r>
            <w:r>
              <w:rPr>
                <w:sz w:val="21"/>
                <w:lang w:eastAsia="zh-CN"/>
              </w:rPr>
              <w:t>±2</w:t>
            </w:r>
            <w:r>
              <w:rPr>
                <w:rFonts w:ascii="宋体" w:hAnsi="宋体" w:hint="eastAsia"/>
                <w:spacing w:val="-2"/>
                <w:sz w:val="21"/>
                <w:lang w:eastAsia="zh-CN"/>
              </w:rPr>
              <w:t>℃下贮存</w:t>
            </w:r>
            <w:r>
              <w:rPr>
                <w:rFonts w:ascii="宋体" w:hAnsi="宋体"/>
                <w:spacing w:val="-2"/>
                <w:sz w:val="21"/>
                <w:lang w:eastAsia="zh-CN"/>
              </w:rPr>
              <w:t xml:space="preserve"> </w:t>
            </w:r>
            <w:r>
              <w:rPr>
                <w:sz w:val="21"/>
                <w:lang w:eastAsia="zh-CN"/>
              </w:rPr>
              <w:t xml:space="preserve">60 </w:t>
            </w:r>
            <w:r>
              <w:rPr>
                <w:rFonts w:ascii="宋体" w:hAnsi="宋体" w:hint="eastAsia"/>
                <w:sz w:val="21"/>
                <w:lang w:eastAsia="zh-CN"/>
              </w:rPr>
              <w:t>天。电池按</w:t>
            </w:r>
            <w:r>
              <w:rPr>
                <w:sz w:val="21"/>
                <w:lang w:eastAsia="zh-CN"/>
              </w:rPr>
              <w:t>4.1</w:t>
            </w:r>
            <w:r>
              <w:rPr>
                <w:rFonts w:ascii="宋体" w:hAnsi="宋体" w:hint="eastAsia"/>
                <w:spacing w:val="-3"/>
                <w:sz w:val="21"/>
                <w:lang w:eastAsia="zh-CN"/>
              </w:rPr>
              <w:t>方法充电，搁置</w:t>
            </w:r>
            <w:r>
              <w:rPr>
                <w:sz w:val="21"/>
                <w:lang w:eastAsia="zh-CN"/>
              </w:rPr>
              <w:t>1~4</w:t>
            </w:r>
            <w:r>
              <w:rPr>
                <w:rFonts w:ascii="宋体" w:hAnsi="宋体" w:hint="eastAsia"/>
                <w:spacing w:val="-1"/>
                <w:sz w:val="21"/>
                <w:lang w:eastAsia="zh-CN"/>
              </w:rPr>
              <w:t>小时，然后在</w:t>
            </w:r>
            <w:r>
              <w:rPr>
                <w:rFonts w:ascii="宋体" w:hAnsi="宋体"/>
                <w:spacing w:val="-1"/>
                <w:sz w:val="21"/>
                <w:lang w:eastAsia="zh-CN"/>
              </w:rPr>
              <w:t xml:space="preserve"> </w:t>
            </w:r>
            <w:r>
              <w:rPr>
                <w:sz w:val="21"/>
                <w:lang w:eastAsia="zh-CN"/>
              </w:rPr>
              <w:t>25±2</w:t>
            </w:r>
            <w:r>
              <w:rPr>
                <w:rFonts w:ascii="宋体" w:hAnsi="宋体" w:hint="eastAsia"/>
                <w:sz w:val="21"/>
                <w:lang w:eastAsia="zh-CN"/>
              </w:rPr>
              <w:t>℃</w:t>
            </w:r>
            <w:r>
              <w:rPr>
                <w:rFonts w:ascii="宋体" w:hAnsi="宋体"/>
                <w:sz w:val="21"/>
                <w:lang w:eastAsia="zh-CN"/>
              </w:rPr>
              <w:t xml:space="preserve"> </w:t>
            </w:r>
            <w:r>
              <w:rPr>
                <w:rFonts w:ascii="宋体" w:hAnsi="宋体" w:hint="eastAsia"/>
                <w:spacing w:val="-1"/>
                <w:sz w:val="21"/>
                <w:lang w:eastAsia="zh-CN"/>
              </w:rPr>
              <w:t>下，以</w:t>
            </w:r>
            <w:r>
              <w:rPr>
                <w:sz w:val="21"/>
                <w:lang w:eastAsia="zh-CN"/>
              </w:rPr>
              <w:t>0.2</w:t>
            </w:r>
            <w:r>
              <w:rPr>
                <w:spacing w:val="23"/>
                <w:sz w:val="21"/>
                <w:lang w:eastAsia="zh-CN"/>
              </w:rPr>
              <w:t xml:space="preserve"> </w:t>
            </w:r>
            <w:r>
              <w:rPr>
                <w:sz w:val="21"/>
                <w:lang w:eastAsia="zh-CN"/>
              </w:rPr>
              <w:t>C</w:t>
            </w:r>
            <w:r>
              <w:rPr>
                <w:spacing w:val="13"/>
                <w:sz w:val="21"/>
                <w:lang w:eastAsia="zh-CN"/>
              </w:rPr>
              <w:t xml:space="preserve">  </w:t>
            </w:r>
            <w:r>
              <w:rPr>
                <w:rFonts w:ascii="宋体" w:hAnsi="宋体" w:hint="eastAsia"/>
                <w:spacing w:val="-3"/>
                <w:sz w:val="21"/>
                <w:lang w:eastAsia="zh-CN"/>
              </w:rPr>
              <w:t>放电终止电压。充放电循环允许进行</w:t>
            </w:r>
            <w:r>
              <w:rPr>
                <w:sz w:val="21"/>
                <w:lang w:eastAsia="zh-CN"/>
              </w:rPr>
              <w:t xml:space="preserve">5 </w:t>
            </w:r>
            <w:r>
              <w:rPr>
                <w:rFonts w:ascii="宋体" w:hAnsi="宋体" w:hint="eastAsia"/>
                <w:sz w:val="21"/>
                <w:lang w:eastAsia="zh-CN"/>
              </w:rPr>
              <w:t>次。</w:t>
            </w:r>
          </w:p>
          <w:p w:rsidR="005F3398" w:rsidRDefault="005F3398">
            <w:pPr>
              <w:pStyle w:val="TableParagraph"/>
              <w:spacing w:before="15" w:line="256" w:lineRule="auto"/>
              <w:ind w:left="108" w:right="21"/>
              <w:rPr>
                <w:rFonts w:ascii="宋体"/>
                <w:sz w:val="21"/>
                <w:lang w:eastAsia="zh-CN"/>
              </w:rPr>
            </w:pPr>
            <w:r>
              <w:rPr>
                <w:sz w:val="21"/>
                <w:lang w:eastAsia="zh-CN"/>
              </w:rPr>
              <w:t>The battery shall be charged in accordance with 6.1</w:t>
            </w:r>
            <w:r>
              <w:rPr>
                <w:rFonts w:ascii="宋体" w:hAnsi="宋体" w:hint="eastAsia"/>
                <w:sz w:val="21"/>
                <w:lang w:eastAsia="zh-CN"/>
              </w:rPr>
              <w:t>。</w:t>
            </w:r>
            <w:r>
              <w:rPr>
                <w:sz w:val="21"/>
                <w:lang w:eastAsia="zh-CN"/>
              </w:rPr>
              <w:t>The battery shall be discharged</w:t>
            </w:r>
            <w:r>
              <w:rPr>
                <w:rFonts w:ascii="宋体" w:hAnsi="宋体" w:hint="eastAsia"/>
                <w:sz w:val="21"/>
                <w:lang w:eastAsia="zh-CN"/>
              </w:rPr>
              <w:t>，</w:t>
            </w:r>
            <w:r>
              <w:rPr>
                <w:rFonts w:ascii="宋体" w:hAnsi="宋体"/>
                <w:sz w:val="21"/>
                <w:lang w:eastAsia="zh-CN"/>
              </w:rPr>
              <w:t xml:space="preserve"> </w:t>
            </w:r>
            <w:r>
              <w:rPr>
                <w:sz w:val="21"/>
                <w:lang w:eastAsia="zh-CN"/>
              </w:rPr>
              <w:t>in an ambient temperature of 20°C ± 5°C</w:t>
            </w:r>
            <w:r>
              <w:rPr>
                <w:rFonts w:ascii="宋体" w:hAnsi="宋体" w:hint="eastAsia"/>
                <w:sz w:val="21"/>
                <w:lang w:eastAsia="zh-CN"/>
              </w:rPr>
              <w:t>，</w:t>
            </w:r>
            <w:r>
              <w:rPr>
                <w:rFonts w:ascii="宋体" w:hAnsi="宋体"/>
                <w:sz w:val="21"/>
                <w:lang w:eastAsia="zh-CN"/>
              </w:rPr>
              <w:t xml:space="preserve"> </w:t>
            </w:r>
            <w:r>
              <w:rPr>
                <w:sz w:val="21"/>
                <w:lang w:eastAsia="zh-CN"/>
              </w:rPr>
              <w:t>at a constant current of 0.5 C</w:t>
            </w:r>
            <w:r>
              <w:rPr>
                <w:rFonts w:ascii="宋体" w:hAnsi="宋体" w:hint="eastAsia"/>
                <w:sz w:val="21"/>
                <w:lang w:eastAsia="zh-CN"/>
              </w:rPr>
              <w:t>，</w:t>
            </w:r>
            <w:r>
              <w:rPr>
                <w:rFonts w:ascii="宋体" w:hAnsi="宋体"/>
                <w:sz w:val="21"/>
                <w:lang w:eastAsia="zh-CN"/>
              </w:rPr>
              <w:t xml:space="preserve"> </w:t>
            </w:r>
            <w:r>
              <w:rPr>
                <w:sz w:val="21"/>
                <w:lang w:eastAsia="zh-CN"/>
              </w:rPr>
              <w:t xml:space="preserve">for 60min </w:t>
            </w:r>
            <w:r>
              <w:rPr>
                <w:rFonts w:ascii="宋体" w:hAnsi="宋体" w:hint="eastAsia"/>
                <w:sz w:val="21"/>
                <w:lang w:eastAsia="zh-CN"/>
              </w:rPr>
              <w:t>。</w:t>
            </w:r>
          </w:p>
          <w:p w:rsidR="005F3398" w:rsidRDefault="005F3398">
            <w:pPr>
              <w:pStyle w:val="TableParagraph"/>
              <w:spacing w:before="52" w:line="264" w:lineRule="auto"/>
              <w:ind w:left="108" w:right="143"/>
              <w:rPr>
                <w:rFonts w:ascii="宋体"/>
                <w:sz w:val="21"/>
              </w:rPr>
            </w:pPr>
            <w:r>
              <w:rPr>
                <w:sz w:val="21"/>
              </w:rPr>
              <w:t>The battery shall be stored in an ambient temperature of 20°C ± 2°C</w:t>
            </w:r>
            <w:r>
              <w:rPr>
                <w:rFonts w:ascii="宋体" w:hAnsi="宋体" w:hint="eastAsia"/>
                <w:sz w:val="21"/>
              </w:rPr>
              <w:t>，</w:t>
            </w:r>
            <w:r>
              <w:rPr>
                <w:rFonts w:ascii="宋体" w:hAnsi="宋体"/>
                <w:sz w:val="21"/>
              </w:rPr>
              <w:t xml:space="preserve"> </w:t>
            </w:r>
            <w:r>
              <w:rPr>
                <w:sz w:val="21"/>
              </w:rPr>
              <w:t xml:space="preserve">for 90 days </w:t>
            </w:r>
            <w:r>
              <w:rPr>
                <w:rFonts w:ascii="宋体" w:hAnsi="宋体" w:hint="eastAsia"/>
                <w:sz w:val="21"/>
              </w:rPr>
              <w:t>。</w:t>
            </w:r>
          </w:p>
          <w:p w:rsidR="005F3398" w:rsidRDefault="005F3398">
            <w:pPr>
              <w:pStyle w:val="TableParagraph"/>
              <w:spacing w:line="256" w:lineRule="auto"/>
              <w:ind w:left="108" w:right="51"/>
              <w:rPr>
                <w:rFonts w:ascii="宋体"/>
                <w:sz w:val="21"/>
              </w:rPr>
            </w:pPr>
            <w:r>
              <w:rPr>
                <w:sz w:val="21"/>
              </w:rPr>
              <w:t>The battery shall be charged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 xml:space="preserve">in accordance with 6.1 </w:t>
            </w:r>
            <w:r>
              <w:rPr>
                <w:rFonts w:ascii="宋体" w:hAnsi="宋体" w:hint="eastAsia"/>
                <w:sz w:val="21"/>
              </w:rPr>
              <w:t>。</w:t>
            </w:r>
            <w:r>
              <w:rPr>
                <w:sz w:val="21"/>
              </w:rPr>
              <w:t>The battery shall be stored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for not less than 1 h and not more than 4 h</w:t>
            </w:r>
            <w:r>
              <w:rPr>
                <w:rFonts w:ascii="宋体" w:hAnsi="宋体" w:hint="eastAsia"/>
                <w:sz w:val="21"/>
              </w:rPr>
              <w:t>。</w:t>
            </w:r>
          </w:p>
          <w:p w:rsidR="005F3398" w:rsidRDefault="005F3398">
            <w:pPr>
              <w:pStyle w:val="TableParagraph"/>
              <w:tabs>
                <w:tab w:val="left" w:pos="645"/>
              </w:tabs>
              <w:spacing w:before="7" w:line="256" w:lineRule="auto"/>
              <w:ind w:left="108" w:right="339"/>
              <w:rPr>
                <w:sz w:val="21"/>
              </w:rPr>
            </w:pPr>
            <w:r>
              <w:rPr>
                <w:sz w:val="21"/>
              </w:rPr>
              <w:t>The</w:t>
            </w:r>
            <w:r>
              <w:rPr>
                <w:sz w:val="21"/>
              </w:rPr>
              <w:tab/>
              <w:t>battery shall be discharged</w:t>
            </w:r>
            <w:r>
              <w:rPr>
                <w:rFonts w:ascii="宋体" w:hAnsi="宋体" w:hint="eastAsia"/>
                <w:sz w:val="21"/>
              </w:rPr>
              <w:t>，</w:t>
            </w:r>
            <w:r>
              <w:rPr>
                <w:rFonts w:ascii="宋体" w:hAnsi="宋体"/>
                <w:sz w:val="21"/>
              </w:rPr>
              <w:t xml:space="preserve"> </w:t>
            </w:r>
            <w:r>
              <w:rPr>
                <w:sz w:val="21"/>
              </w:rPr>
              <w:t>in</w:t>
            </w:r>
            <w:r>
              <w:rPr>
                <w:spacing w:val="-9"/>
                <w:sz w:val="21"/>
              </w:rPr>
              <w:t xml:space="preserve"> </w:t>
            </w:r>
            <w:r>
              <w:rPr>
                <w:sz w:val="21"/>
              </w:rPr>
              <w:t>an</w:t>
            </w:r>
            <w:r>
              <w:rPr>
                <w:spacing w:val="-4"/>
                <w:sz w:val="21"/>
              </w:rPr>
              <w:t xml:space="preserve"> </w:t>
            </w:r>
            <w:r>
              <w:rPr>
                <w:sz w:val="21"/>
              </w:rPr>
              <w:t xml:space="preserve">ambient temperature of </w:t>
            </w:r>
            <w:r>
              <w:rPr>
                <w:spacing w:val="-4"/>
                <w:sz w:val="21"/>
              </w:rPr>
              <w:t xml:space="preserve">20°C </w:t>
            </w:r>
            <w:r>
              <w:rPr>
                <w:sz w:val="21"/>
              </w:rPr>
              <w:t>± 5°C</w:t>
            </w:r>
            <w:r>
              <w:rPr>
                <w:rFonts w:ascii="宋体" w:hAnsi="宋体" w:hint="eastAsia"/>
                <w:sz w:val="21"/>
              </w:rPr>
              <w:t>，</w:t>
            </w:r>
            <w:r>
              <w:rPr>
                <w:rFonts w:ascii="宋体" w:hAnsi="宋体"/>
                <w:sz w:val="21"/>
              </w:rPr>
              <w:t xml:space="preserve"> </w:t>
            </w:r>
            <w:r>
              <w:rPr>
                <w:sz w:val="21"/>
              </w:rPr>
              <w:t>at a constant current of 0.2C</w:t>
            </w:r>
            <w:r>
              <w:rPr>
                <w:rFonts w:ascii="宋体" w:hAnsi="宋体" w:hint="eastAsia"/>
                <w:sz w:val="21"/>
              </w:rPr>
              <w:t>，</w:t>
            </w:r>
            <w:r>
              <w:rPr>
                <w:rFonts w:ascii="宋体" w:hAnsi="宋体"/>
                <w:sz w:val="21"/>
              </w:rPr>
              <w:t xml:space="preserve"> </w:t>
            </w:r>
            <w:r>
              <w:rPr>
                <w:sz w:val="21"/>
              </w:rPr>
              <w:t>until its voltage is equal to the</w:t>
            </w:r>
            <w:r>
              <w:rPr>
                <w:spacing w:val="-12"/>
                <w:sz w:val="21"/>
              </w:rPr>
              <w:t xml:space="preserve"> </w:t>
            </w:r>
            <w:r>
              <w:rPr>
                <w:sz w:val="21"/>
              </w:rPr>
              <w:t>specified</w:t>
            </w:r>
          </w:p>
          <w:p w:rsidR="005F3398" w:rsidRDefault="005F3398">
            <w:pPr>
              <w:pStyle w:val="TableParagraph"/>
              <w:spacing w:line="312" w:lineRule="exact"/>
              <w:ind w:left="108" w:right="14"/>
              <w:rPr>
                <w:sz w:val="21"/>
              </w:rPr>
            </w:pPr>
            <w:r>
              <w:rPr>
                <w:sz w:val="21"/>
              </w:rPr>
              <w:t>end-of-discharge voltage</w:t>
            </w:r>
            <w:r>
              <w:rPr>
                <w:rFonts w:ascii="宋体" w:hint="eastAsia"/>
                <w:sz w:val="21"/>
              </w:rPr>
              <w:t>。</w:t>
            </w:r>
            <w:r>
              <w:rPr>
                <w:rFonts w:ascii="宋体"/>
                <w:sz w:val="21"/>
              </w:rPr>
              <w:t xml:space="preserve"> </w:t>
            </w:r>
            <w:r>
              <w:rPr>
                <w:sz w:val="21"/>
              </w:rPr>
              <w:t>Charge-discharge cycle may be repeated up to four additional times</w:t>
            </w:r>
            <w:r>
              <w:rPr>
                <w:rFonts w:ascii="宋体" w:hint="eastAsia"/>
                <w:sz w:val="21"/>
              </w:rPr>
              <w:t>，</w:t>
            </w:r>
            <w:r>
              <w:rPr>
                <w:rFonts w:ascii="宋体"/>
                <w:sz w:val="21"/>
              </w:rPr>
              <w:t xml:space="preserve"> </w:t>
            </w:r>
            <w:r>
              <w:rPr>
                <w:sz w:val="21"/>
              </w:rPr>
              <w:t>as necessary to</w:t>
            </w:r>
          </w:p>
        </w:tc>
        <w:tc>
          <w:tcPr>
            <w:tcW w:w="2074" w:type="dxa"/>
          </w:tcPr>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rPr>
                <w:sz w:val="26"/>
              </w:rPr>
            </w:pPr>
          </w:p>
          <w:p w:rsidR="005F3398" w:rsidRDefault="005F3398">
            <w:pPr>
              <w:pStyle w:val="TableParagraph"/>
              <w:spacing w:before="2"/>
              <w:rPr>
                <w:sz w:val="32"/>
              </w:rPr>
            </w:pPr>
          </w:p>
          <w:p w:rsidR="005F3398" w:rsidRDefault="005F3398">
            <w:pPr>
              <w:pStyle w:val="TableParagraph"/>
              <w:ind w:left="456"/>
              <w:rPr>
                <w:sz w:val="24"/>
              </w:rPr>
            </w:pPr>
            <w:r>
              <w:rPr>
                <w:sz w:val="24"/>
              </w:rPr>
              <w:t>0.2C: ≥95%</w:t>
            </w:r>
          </w:p>
        </w:tc>
      </w:tr>
    </w:tbl>
    <w:p w:rsidR="005F3398" w:rsidRDefault="005F3398">
      <w:pPr>
        <w:rPr>
          <w:sz w:val="24"/>
        </w:rPr>
        <w:sectPr w:rsidR="005F3398">
          <w:pgSz w:w="11910" w:h="16840"/>
          <w:pgMar w:top="1260" w:right="116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rFonts w:ascii="Times New Roman"/>
          <w:sz w:val="19"/>
        </w:rPr>
      </w:pPr>
    </w:p>
    <w:p w:rsidR="005F3398" w:rsidRDefault="005F3398">
      <w:pPr>
        <w:pStyle w:val="BodyText"/>
        <w:spacing w:before="2"/>
        <w:rPr>
          <w:rFonts w:ascii="Times New Roman"/>
          <w:sz w:val="6"/>
        </w:rPr>
      </w:pPr>
    </w:p>
    <w:p w:rsidR="005F3398" w:rsidRDefault="005F3398">
      <w:pPr>
        <w:spacing w:before="14"/>
        <w:ind w:left="720"/>
        <w:rPr>
          <w:b/>
          <w:sz w:val="21"/>
        </w:rPr>
      </w:pPr>
      <w:r>
        <w:rPr>
          <w:rFonts w:ascii="Calibri" w:eastAsia="Times New Roman"/>
          <w:sz w:val="28"/>
        </w:rPr>
        <w:t>4</w:t>
      </w:r>
      <w:r>
        <w:rPr>
          <w:rFonts w:ascii="宋体" w:hint="eastAsia"/>
          <w:sz w:val="28"/>
        </w:rPr>
        <w:t>、环境适应性</w:t>
      </w:r>
      <w:r>
        <w:rPr>
          <w:rFonts w:ascii="宋体"/>
          <w:sz w:val="28"/>
        </w:rPr>
        <w:t xml:space="preserve"> </w:t>
      </w:r>
      <w:r>
        <w:rPr>
          <w:b/>
          <w:sz w:val="21"/>
        </w:rPr>
        <w:t>Environmental Function</w:t>
      </w:r>
    </w:p>
    <w:p w:rsidR="005F3398" w:rsidRDefault="005F3398">
      <w:pPr>
        <w:pStyle w:val="BodyText"/>
        <w:spacing w:before="8"/>
        <w:rPr>
          <w:b/>
          <w:sz w:val="11"/>
        </w:rPr>
      </w:pPr>
    </w:p>
    <w:tbl>
      <w:tblPr>
        <w:tblW w:w="89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219"/>
        <w:gridCol w:w="4756"/>
        <w:gridCol w:w="1985"/>
      </w:tblGrid>
      <w:tr w:rsidR="005F3398">
        <w:trPr>
          <w:trHeight w:val="1861"/>
        </w:trPr>
        <w:tc>
          <w:tcPr>
            <w:tcW w:w="2219" w:type="dxa"/>
          </w:tcPr>
          <w:p w:rsidR="005F3398" w:rsidRDefault="005F3398">
            <w:pPr>
              <w:pStyle w:val="TableParagraph"/>
              <w:spacing w:before="11"/>
              <w:rPr>
                <w:rFonts w:ascii="Arial"/>
                <w:b/>
                <w:sz w:val="35"/>
              </w:rPr>
            </w:pPr>
          </w:p>
          <w:p w:rsidR="005F3398" w:rsidRDefault="005F3398">
            <w:pPr>
              <w:pStyle w:val="TableParagraph"/>
              <w:ind w:left="647"/>
              <w:rPr>
                <w:rFonts w:ascii="Calibri" w:eastAsia="Times New Roman"/>
                <w:sz w:val="24"/>
              </w:rPr>
            </w:pPr>
            <w:r>
              <w:rPr>
                <w:rFonts w:ascii="宋体" w:hint="eastAsia"/>
                <w:sz w:val="24"/>
              </w:rPr>
              <w:t>项目</w:t>
            </w:r>
            <w:r>
              <w:rPr>
                <w:rFonts w:ascii="Calibri" w:eastAsia="Times New Roman"/>
                <w:sz w:val="24"/>
              </w:rPr>
              <w:t>Items</w:t>
            </w:r>
          </w:p>
        </w:tc>
        <w:tc>
          <w:tcPr>
            <w:tcW w:w="4756" w:type="dxa"/>
          </w:tcPr>
          <w:p w:rsidR="005F3398" w:rsidRDefault="005F3398">
            <w:pPr>
              <w:pStyle w:val="TableParagraph"/>
              <w:spacing w:before="11"/>
              <w:rPr>
                <w:rFonts w:ascii="Arial"/>
                <w:b/>
                <w:sz w:val="35"/>
              </w:rPr>
            </w:pPr>
          </w:p>
          <w:p w:rsidR="005F3398" w:rsidRDefault="005F3398">
            <w:pPr>
              <w:pStyle w:val="TableParagraph"/>
              <w:tabs>
                <w:tab w:val="left" w:pos="2427"/>
              </w:tabs>
              <w:ind w:left="1227"/>
              <w:rPr>
                <w:rFonts w:ascii="Calibri" w:eastAsia="Times New Roman"/>
                <w:sz w:val="24"/>
              </w:rPr>
            </w:pPr>
            <w:r>
              <w:rPr>
                <w:rFonts w:ascii="宋体" w:hint="eastAsia"/>
                <w:sz w:val="24"/>
              </w:rPr>
              <w:t>测试方法</w:t>
            </w:r>
            <w:r>
              <w:rPr>
                <w:rFonts w:ascii="宋体"/>
                <w:sz w:val="24"/>
              </w:rPr>
              <w:tab/>
            </w:r>
            <w:r>
              <w:rPr>
                <w:rFonts w:ascii="Calibri" w:eastAsia="Times New Roman"/>
                <w:spacing w:val="-7"/>
                <w:sz w:val="24"/>
              </w:rPr>
              <w:t xml:space="preserve">Test </w:t>
            </w:r>
            <w:r>
              <w:rPr>
                <w:rFonts w:ascii="Calibri" w:eastAsia="Times New Roman"/>
                <w:sz w:val="24"/>
              </w:rPr>
              <w:t>Methods</w:t>
            </w:r>
          </w:p>
        </w:tc>
        <w:tc>
          <w:tcPr>
            <w:tcW w:w="1985" w:type="dxa"/>
          </w:tcPr>
          <w:p w:rsidR="005F3398" w:rsidRDefault="005F3398">
            <w:pPr>
              <w:pStyle w:val="TableParagraph"/>
              <w:spacing w:line="276" w:lineRule="exact"/>
              <w:ind w:left="557"/>
              <w:rPr>
                <w:rFonts w:ascii="宋体"/>
                <w:sz w:val="24"/>
              </w:rPr>
            </w:pPr>
            <w:r>
              <w:rPr>
                <w:rFonts w:ascii="宋体" w:hint="eastAsia"/>
                <w:sz w:val="24"/>
              </w:rPr>
              <w:t>合格标准</w:t>
            </w:r>
          </w:p>
          <w:p w:rsidR="005F3398" w:rsidRDefault="005F3398">
            <w:pPr>
              <w:pStyle w:val="TableParagraph"/>
              <w:rPr>
                <w:rFonts w:ascii="Arial"/>
                <w:b/>
                <w:sz w:val="27"/>
              </w:rPr>
            </w:pPr>
          </w:p>
          <w:p w:rsidR="005F3398" w:rsidRDefault="005F3398">
            <w:pPr>
              <w:pStyle w:val="TableParagraph"/>
              <w:spacing w:line="310" w:lineRule="atLeast"/>
              <w:ind w:left="691" w:hanging="216"/>
              <w:rPr>
                <w:rFonts w:ascii="Calibri"/>
                <w:sz w:val="24"/>
              </w:rPr>
            </w:pPr>
            <w:r>
              <w:rPr>
                <w:rFonts w:ascii="Calibri" w:eastAsia="Times New Roman"/>
                <w:sz w:val="24"/>
              </w:rPr>
              <w:t>Acceptance criteria</w:t>
            </w:r>
          </w:p>
        </w:tc>
      </w:tr>
      <w:tr w:rsidR="005F3398">
        <w:trPr>
          <w:trHeight w:val="9508"/>
        </w:trPr>
        <w:tc>
          <w:tcPr>
            <w:tcW w:w="2219" w:type="dxa"/>
          </w:tcPr>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jc w:val="center"/>
              <w:rPr>
                <w:rFonts w:ascii="Arial"/>
                <w:b/>
                <w:sz w:val="24"/>
              </w:rPr>
            </w:pPr>
          </w:p>
          <w:p w:rsidR="005F3398" w:rsidRDefault="005F3398">
            <w:pPr>
              <w:pStyle w:val="TableParagraph"/>
              <w:jc w:val="center"/>
              <w:rPr>
                <w:rFonts w:ascii="Arial"/>
                <w:b/>
                <w:sz w:val="24"/>
              </w:rPr>
            </w:pPr>
          </w:p>
          <w:p w:rsidR="005F3398" w:rsidRDefault="005F3398">
            <w:pPr>
              <w:pStyle w:val="TableParagraph"/>
              <w:jc w:val="center"/>
              <w:rPr>
                <w:rFonts w:ascii="Arial"/>
                <w:b/>
                <w:sz w:val="24"/>
              </w:rPr>
            </w:pPr>
          </w:p>
          <w:p w:rsidR="005F3398" w:rsidRDefault="005F3398">
            <w:pPr>
              <w:pStyle w:val="TableParagraph"/>
              <w:jc w:val="bot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spacing w:before="2"/>
              <w:rPr>
                <w:rFonts w:ascii="Arial"/>
                <w:b/>
                <w:sz w:val="29"/>
              </w:rPr>
            </w:pPr>
          </w:p>
          <w:p w:rsidR="005F3398" w:rsidRDefault="005F3398">
            <w:pPr>
              <w:pStyle w:val="TableParagraph"/>
              <w:spacing w:line="271" w:lineRule="auto"/>
              <w:ind w:left="141" w:right="259"/>
              <w:rPr>
                <w:rFonts w:ascii="Arial" w:eastAsia="Times New Roman"/>
                <w:sz w:val="21"/>
              </w:rPr>
            </w:pPr>
            <w:r>
              <w:rPr>
                <w:rFonts w:ascii="Arial" w:eastAsia="Times New Roman"/>
                <w:sz w:val="21"/>
              </w:rPr>
              <w:t>4.1</w:t>
            </w:r>
            <w:r>
              <w:rPr>
                <w:rFonts w:ascii="宋体" w:hint="eastAsia"/>
                <w:sz w:val="21"/>
              </w:rPr>
              <w:t>温度循环</w:t>
            </w:r>
            <w:r>
              <w:rPr>
                <w:rFonts w:ascii="Arial" w:eastAsia="Times New Roman"/>
                <w:sz w:val="21"/>
              </w:rPr>
              <w:t>Temperature cycling</w:t>
            </w:r>
          </w:p>
        </w:tc>
        <w:tc>
          <w:tcPr>
            <w:tcW w:w="4756" w:type="dxa"/>
          </w:tcPr>
          <w:p w:rsidR="005F3398" w:rsidRDefault="005F3398">
            <w:pPr>
              <w:pStyle w:val="TableParagraph"/>
              <w:spacing w:line="273" w:lineRule="auto"/>
              <w:ind w:left="108" w:right="90"/>
              <w:rPr>
                <w:rFonts w:ascii="宋体"/>
                <w:sz w:val="21"/>
                <w:lang w:eastAsia="zh-CN"/>
              </w:rPr>
            </w:pPr>
            <w:r>
              <w:rPr>
                <w:rFonts w:ascii="宋体" w:hAnsi="宋体" w:hint="eastAsia"/>
                <w:spacing w:val="-11"/>
                <w:sz w:val="21"/>
                <w:lang w:eastAsia="zh-CN"/>
              </w:rPr>
              <w:t>电池充满电后，按照下述步骤在强制通风箱中做温度循环（</w:t>
            </w:r>
            <w:r>
              <w:rPr>
                <w:rFonts w:ascii="Arial" w:hAnsi="Arial"/>
                <w:spacing w:val="-4"/>
                <w:sz w:val="21"/>
                <w:lang w:eastAsia="zh-CN"/>
              </w:rPr>
              <w:t>-</w:t>
            </w:r>
            <w:r>
              <w:rPr>
                <w:rFonts w:ascii="Arial" w:hAnsi="Arial"/>
                <w:sz w:val="21"/>
                <w:lang w:eastAsia="zh-CN"/>
              </w:rPr>
              <w:t>20</w:t>
            </w:r>
            <w:r>
              <w:rPr>
                <w:rFonts w:ascii="宋体" w:hAnsi="宋体" w:hint="eastAsia"/>
                <w:sz w:val="21"/>
                <w:lang w:eastAsia="zh-CN"/>
              </w:rPr>
              <w:t>℃</w:t>
            </w:r>
            <w:r>
              <w:rPr>
                <w:rFonts w:ascii="Arial" w:hAnsi="Arial"/>
                <w:spacing w:val="-4"/>
                <w:sz w:val="21"/>
                <w:lang w:eastAsia="zh-CN"/>
              </w:rPr>
              <w:t>~</w:t>
            </w:r>
            <w:r>
              <w:rPr>
                <w:rFonts w:ascii="Arial" w:hAnsi="Arial"/>
                <w:sz w:val="21"/>
                <w:lang w:eastAsia="zh-CN"/>
              </w:rPr>
              <w:t>7</w:t>
            </w:r>
            <w:r>
              <w:rPr>
                <w:rFonts w:ascii="Arial" w:hAnsi="Arial"/>
                <w:spacing w:val="-3"/>
                <w:sz w:val="21"/>
                <w:lang w:eastAsia="zh-CN"/>
              </w:rPr>
              <w:t>5</w:t>
            </w:r>
            <w:r>
              <w:rPr>
                <w:rFonts w:ascii="宋体" w:hAnsi="宋体" w:hint="eastAsia"/>
                <w:sz w:val="21"/>
                <w:lang w:eastAsia="zh-CN"/>
              </w:rPr>
              <w:t>℃</w:t>
            </w:r>
            <w:r>
              <w:rPr>
                <w:rFonts w:ascii="宋体" w:hAnsi="宋体" w:hint="eastAsia"/>
                <w:spacing w:val="-106"/>
                <w:sz w:val="21"/>
                <w:lang w:eastAsia="zh-CN"/>
              </w:rPr>
              <w:t>）。</w:t>
            </w:r>
          </w:p>
          <w:p w:rsidR="005F3398" w:rsidRDefault="005F3398">
            <w:pPr>
              <w:pStyle w:val="TableParagraph"/>
              <w:spacing w:before="2" w:line="259" w:lineRule="auto"/>
              <w:ind w:left="108" w:right="-15"/>
              <w:rPr>
                <w:rFonts w:ascii="宋体"/>
                <w:sz w:val="21"/>
                <w:lang w:eastAsia="zh-CN"/>
              </w:rPr>
            </w:pPr>
            <w:r>
              <w:rPr>
                <w:rFonts w:ascii="宋体" w:hAnsi="宋体" w:hint="eastAsia"/>
                <w:spacing w:val="-15"/>
                <w:sz w:val="21"/>
                <w:lang w:eastAsia="zh-CN"/>
              </w:rPr>
              <w:t>步骤</w:t>
            </w:r>
            <w:r>
              <w:rPr>
                <w:rFonts w:ascii="宋体" w:hAnsi="宋体"/>
                <w:spacing w:val="-15"/>
                <w:sz w:val="21"/>
                <w:lang w:eastAsia="zh-CN"/>
              </w:rPr>
              <w:t xml:space="preserve"> </w:t>
            </w:r>
            <w:r>
              <w:rPr>
                <w:rFonts w:ascii="Arial" w:hAnsi="Arial"/>
                <w:spacing w:val="-24"/>
                <w:sz w:val="21"/>
                <w:lang w:eastAsia="zh-CN"/>
              </w:rPr>
              <w:t>1</w:t>
            </w:r>
            <w:r>
              <w:rPr>
                <w:rFonts w:ascii="宋体" w:hAnsi="宋体" w:hint="eastAsia"/>
                <w:spacing w:val="-16"/>
                <w:sz w:val="21"/>
                <w:lang w:eastAsia="zh-CN"/>
              </w:rPr>
              <w:t>：电池在</w:t>
            </w:r>
            <w:r>
              <w:rPr>
                <w:rFonts w:ascii="宋体" w:hAnsi="宋体"/>
                <w:spacing w:val="-16"/>
                <w:sz w:val="21"/>
                <w:lang w:eastAsia="zh-CN"/>
              </w:rPr>
              <w:t xml:space="preserve"> </w:t>
            </w:r>
            <w:r>
              <w:rPr>
                <w:rFonts w:ascii="Arial" w:hAnsi="Arial"/>
                <w:spacing w:val="-3"/>
                <w:sz w:val="21"/>
                <w:lang w:eastAsia="zh-CN"/>
              </w:rPr>
              <w:t>62</w:t>
            </w:r>
            <w:r>
              <w:rPr>
                <w:rFonts w:ascii="宋体" w:hAnsi="宋体" w:hint="eastAsia"/>
                <w:spacing w:val="-3"/>
                <w:sz w:val="21"/>
                <w:lang w:eastAsia="zh-CN"/>
              </w:rPr>
              <w:t>℃</w:t>
            </w:r>
            <w:r>
              <w:rPr>
                <w:rFonts w:ascii="Arial" w:hAnsi="Arial"/>
                <w:spacing w:val="-3"/>
                <w:sz w:val="21"/>
                <w:lang w:eastAsia="zh-CN"/>
              </w:rPr>
              <w:t>±2</w:t>
            </w:r>
            <w:r>
              <w:rPr>
                <w:rFonts w:ascii="宋体" w:hAnsi="宋体" w:hint="eastAsia"/>
                <w:spacing w:val="-8"/>
                <w:sz w:val="21"/>
                <w:lang w:eastAsia="zh-CN"/>
              </w:rPr>
              <w:t>℃的环境温度下搁置</w:t>
            </w:r>
            <w:r>
              <w:rPr>
                <w:rFonts w:ascii="宋体" w:hAnsi="宋体"/>
                <w:spacing w:val="-8"/>
                <w:sz w:val="21"/>
                <w:lang w:eastAsia="zh-CN"/>
              </w:rPr>
              <w:t xml:space="preserve"> </w:t>
            </w:r>
            <w:r>
              <w:rPr>
                <w:rFonts w:ascii="Arial" w:hAnsi="Arial"/>
                <w:sz w:val="21"/>
                <w:lang w:eastAsia="zh-CN"/>
              </w:rPr>
              <w:t>4</w:t>
            </w:r>
            <w:r>
              <w:rPr>
                <w:rFonts w:ascii="Arial" w:hAnsi="Arial"/>
                <w:spacing w:val="1"/>
                <w:sz w:val="21"/>
                <w:lang w:eastAsia="zh-CN"/>
              </w:rPr>
              <w:t xml:space="preserve"> </w:t>
            </w:r>
            <w:r>
              <w:rPr>
                <w:rFonts w:ascii="宋体" w:hAnsi="宋体" w:hint="eastAsia"/>
                <w:spacing w:val="-2"/>
                <w:sz w:val="21"/>
                <w:lang w:eastAsia="zh-CN"/>
              </w:rPr>
              <w:t>小时。</w:t>
            </w:r>
            <w:r>
              <w:rPr>
                <w:rFonts w:ascii="宋体" w:hAnsi="宋体" w:hint="eastAsia"/>
                <w:spacing w:val="-18"/>
                <w:sz w:val="21"/>
                <w:lang w:eastAsia="zh-CN"/>
              </w:rPr>
              <w:t>步骤</w:t>
            </w:r>
            <w:r>
              <w:rPr>
                <w:rFonts w:ascii="宋体" w:hAnsi="宋体"/>
                <w:spacing w:val="-18"/>
                <w:sz w:val="21"/>
                <w:lang w:eastAsia="zh-CN"/>
              </w:rPr>
              <w:t xml:space="preserve"> </w:t>
            </w:r>
            <w:r>
              <w:rPr>
                <w:rFonts w:ascii="Arial" w:hAnsi="Arial"/>
                <w:spacing w:val="-3"/>
                <w:sz w:val="21"/>
                <w:lang w:eastAsia="zh-CN"/>
              </w:rPr>
              <w:t>2</w:t>
            </w:r>
            <w:r>
              <w:rPr>
                <w:rFonts w:ascii="宋体" w:hAnsi="宋体" w:hint="eastAsia"/>
                <w:spacing w:val="-18"/>
                <w:sz w:val="21"/>
                <w:lang w:eastAsia="zh-CN"/>
              </w:rPr>
              <w:t>：在</w:t>
            </w:r>
            <w:r>
              <w:rPr>
                <w:rFonts w:ascii="宋体" w:hAnsi="宋体"/>
                <w:spacing w:val="-18"/>
                <w:sz w:val="21"/>
                <w:lang w:eastAsia="zh-CN"/>
              </w:rPr>
              <w:t xml:space="preserve"> </w:t>
            </w:r>
            <w:r>
              <w:rPr>
                <w:rFonts w:ascii="Arial" w:hAnsi="Arial"/>
                <w:sz w:val="21"/>
                <w:lang w:eastAsia="zh-CN"/>
              </w:rPr>
              <w:t>30min</w:t>
            </w:r>
            <w:r>
              <w:rPr>
                <w:rFonts w:ascii="Arial" w:hAnsi="Arial"/>
                <w:spacing w:val="-4"/>
                <w:sz w:val="21"/>
                <w:lang w:eastAsia="zh-CN"/>
              </w:rPr>
              <w:t xml:space="preserve"> </w:t>
            </w:r>
            <w:r>
              <w:rPr>
                <w:rFonts w:ascii="宋体" w:hAnsi="宋体" w:hint="eastAsia"/>
                <w:spacing w:val="-9"/>
                <w:sz w:val="21"/>
                <w:lang w:eastAsia="zh-CN"/>
              </w:rPr>
              <w:t>内将温度降低到</w:t>
            </w:r>
            <w:r>
              <w:rPr>
                <w:rFonts w:ascii="宋体" w:hAnsi="宋体"/>
                <w:spacing w:val="-9"/>
                <w:sz w:val="21"/>
                <w:lang w:eastAsia="zh-CN"/>
              </w:rPr>
              <w:t xml:space="preserve"> </w:t>
            </w:r>
            <w:r>
              <w:rPr>
                <w:rFonts w:ascii="Arial" w:hAnsi="Arial"/>
                <w:spacing w:val="-3"/>
                <w:sz w:val="21"/>
                <w:lang w:eastAsia="zh-CN"/>
              </w:rPr>
              <w:t>20</w:t>
            </w:r>
            <w:r>
              <w:rPr>
                <w:rFonts w:ascii="宋体" w:hAnsi="宋体" w:hint="eastAsia"/>
                <w:spacing w:val="-3"/>
                <w:sz w:val="21"/>
                <w:lang w:eastAsia="zh-CN"/>
              </w:rPr>
              <w:t>℃</w:t>
            </w:r>
            <w:r>
              <w:rPr>
                <w:rFonts w:ascii="Arial" w:hAnsi="Arial"/>
                <w:spacing w:val="-3"/>
                <w:sz w:val="21"/>
                <w:lang w:eastAsia="zh-CN"/>
              </w:rPr>
              <w:t>±5</w:t>
            </w:r>
            <w:r>
              <w:rPr>
                <w:rFonts w:ascii="宋体" w:hAnsi="宋体" w:hint="eastAsia"/>
                <w:spacing w:val="-3"/>
                <w:sz w:val="21"/>
                <w:lang w:eastAsia="zh-CN"/>
              </w:rPr>
              <w:t>℃，并保</w:t>
            </w:r>
            <w:r>
              <w:rPr>
                <w:rFonts w:ascii="宋体" w:hAnsi="宋体" w:hint="eastAsia"/>
                <w:spacing w:val="-27"/>
                <w:sz w:val="21"/>
                <w:lang w:eastAsia="zh-CN"/>
              </w:rPr>
              <w:t>持</w:t>
            </w:r>
            <w:r>
              <w:rPr>
                <w:rFonts w:ascii="宋体" w:hAnsi="宋体"/>
                <w:spacing w:val="-27"/>
                <w:sz w:val="21"/>
                <w:lang w:eastAsia="zh-CN"/>
              </w:rPr>
              <w:t xml:space="preserve"> </w:t>
            </w:r>
            <w:r>
              <w:rPr>
                <w:rFonts w:ascii="Arial" w:hAnsi="Arial"/>
                <w:sz w:val="21"/>
                <w:lang w:eastAsia="zh-CN"/>
              </w:rPr>
              <w:t>2</w:t>
            </w:r>
            <w:r>
              <w:rPr>
                <w:rFonts w:ascii="Arial" w:hAnsi="Arial"/>
                <w:spacing w:val="-6"/>
                <w:sz w:val="21"/>
                <w:lang w:eastAsia="zh-CN"/>
              </w:rPr>
              <w:t xml:space="preserve"> </w:t>
            </w:r>
            <w:r>
              <w:rPr>
                <w:rFonts w:ascii="宋体" w:hAnsi="宋体" w:hint="eastAsia"/>
                <w:spacing w:val="-2"/>
                <w:sz w:val="21"/>
                <w:lang w:eastAsia="zh-CN"/>
              </w:rPr>
              <w:t>小时。</w:t>
            </w:r>
          </w:p>
          <w:p w:rsidR="005F3398" w:rsidRDefault="005F3398">
            <w:pPr>
              <w:pStyle w:val="TableParagraph"/>
              <w:spacing w:before="3" w:line="259" w:lineRule="auto"/>
              <w:ind w:left="108" w:right="103"/>
              <w:rPr>
                <w:rFonts w:ascii="宋体"/>
                <w:sz w:val="21"/>
                <w:lang w:eastAsia="zh-CN"/>
              </w:rPr>
            </w:pPr>
            <w:r>
              <w:rPr>
                <w:rFonts w:ascii="宋体" w:hAnsi="宋体" w:hint="eastAsia"/>
                <w:spacing w:val="-14"/>
                <w:sz w:val="21"/>
                <w:lang w:eastAsia="zh-CN"/>
              </w:rPr>
              <w:t>步骤</w:t>
            </w:r>
            <w:r>
              <w:rPr>
                <w:rFonts w:ascii="宋体" w:hAnsi="宋体"/>
                <w:spacing w:val="-14"/>
                <w:sz w:val="21"/>
                <w:lang w:eastAsia="zh-CN"/>
              </w:rPr>
              <w:t xml:space="preserve"> </w:t>
            </w:r>
            <w:r>
              <w:rPr>
                <w:rFonts w:ascii="Arial" w:hAnsi="Arial"/>
                <w:spacing w:val="-3"/>
                <w:sz w:val="21"/>
                <w:lang w:eastAsia="zh-CN"/>
              </w:rPr>
              <w:t>3</w:t>
            </w:r>
            <w:r>
              <w:rPr>
                <w:rFonts w:ascii="宋体" w:hAnsi="宋体" w:hint="eastAsia"/>
                <w:spacing w:val="-16"/>
                <w:sz w:val="21"/>
                <w:lang w:eastAsia="zh-CN"/>
              </w:rPr>
              <w:t>：在</w:t>
            </w:r>
            <w:r>
              <w:rPr>
                <w:rFonts w:ascii="宋体" w:hAnsi="宋体"/>
                <w:spacing w:val="-16"/>
                <w:sz w:val="21"/>
                <w:lang w:eastAsia="zh-CN"/>
              </w:rPr>
              <w:t xml:space="preserve"> </w:t>
            </w:r>
            <w:r>
              <w:rPr>
                <w:rFonts w:ascii="Arial" w:hAnsi="Arial"/>
                <w:sz w:val="21"/>
                <w:lang w:eastAsia="zh-CN"/>
              </w:rPr>
              <w:t xml:space="preserve">30min </w:t>
            </w:r>
            <w:r>
              <w:rPr>
                <w:rFonts w:ascii="宋体" w:hAnsi="宋体" w:hint="eastAsia"/>
                <w:spacing w:val="-3"/>
                <w:sz w:val="21"/>
                <w:lang w:eastAsia="zh-CN"/>
              </w:rPr>
              <w:t>内将温度降低到</w:t>
            </w:r>
            <w:r>
              <w:rPr>
                <w:rFonts w:ascii="Arial" w:hAnsi="Arial"/>
                <w:spacing w:val="-3"/>
                <w:sz w:val="21"/>
                <w:lang w:eastAsia="zh-CN"/>
              </w:rPr>
              <w:t>-10</w:t>
            </w:r>
            <w:r>
              <w:rPr>
                <w:rFonts w:ascii="宋体" w:hAnsi="宋体" w:hint="eastAsia"/>
                <w:spacing w:val="-3"/>
                <w:sz w:val="21"/>
                <w:lang w:eastAsia="zh-CN"/>
              </w:rPr>
              <w:t>℃</w:t>
            </w:r>
            <w:r>
              <w:rPr>
                <w:rFonts w:ascii="Arial" w:hAnsi="Arial"/>
                <w:spacing w:val="-3"/>
                <w:sz w:val="21"/>
                <w:lang w:eastAsia="zh-CN"/>
              </w:rPr>
              <w:t>±2</w:t>
            </w:r>
            <w:r>
              <w:rPr>
                <w:rFonts w:ascii="宋体" w:hAnsi="宋体" w:hint="eastAsia"/>
                <w:spacing w:val="-2"/>
                <w:sz w:val="21"/>
                <w:lang w:eastAsia="zh-CN"/>
              </w:rPr>
              <w:t>℃，并保</w:t>
            </w:r>
            <w:r>
              <w:rPr>
                <w:rFonts w:ascii="宋体" w:hAnsi="宋体" w:hint="eastAsia"/>
                <w:spacing w:val="-26"/>
                <w:sz w:val="21"/>
                <w:lang w:eastAsia="zh-CN"/>
              </w:rPr>
              <w:t>持</w:t>
            </w:r>
            <w:r>
              <w:rPr>
                <w:rFonts w:ascii="宋体" w:hAnsi="宋体"/>
                <w:spacing w:val="-26"/>
                <w:sz w:val="21"/>
                <w:lang w:eastAsia="zh-CN"/>
              </w:rPr>
              <w:t xml:space="preserve"> </w:t>
            </w:r>
            <w:r>
              <w:rPr>
                <w:rFonts w:ascii="Arial" w:hAnsi="Arial"/>
                <w:sz w:val="21"/>
                <w:lang w:eastAsia="zh-CN"/>
              </w:rPr>
              <w:t xml:space="preserve">4 </w:t>
            </w:r>
            <w:r>
              <w:rPr>
                <w:rFonts w:ascii="宋体" w:hAnsi="宋体" w:hint="eastAsia"/>
                <w:spacing w:val="-2"/>
                <w:sz w:val="21"/>
                <w:lang w:eastAsia="zh-CN"/>
              </w:rPr>
              <w:t>小时。</w:t>
            </w:r>
          </w:p>
          <w:p w:rsidR="005F3398" w:rsidRDefault="005F3398">
            <w:pPr>
              <w:pStyle w:val="TableParagraph"/>
              <w:spacing w:before="3" w:line="259" w:lineRule="auto"/>
              <w:ind w:left="108" w:right="122"/>
              <w:rPr>
                <w:rFonts w:ascii="宋体"/>
                <w:sz w:val="21"/>
                <w:lang w:eastAsia="zh-CN"/>
              </w:rPr>
            </w:pPr>
            <w:r>
              <w:rPr>
                <w:rFonts w:ascii="宋体" w:hAnsi="宋体" w:hint="eastAsia"/>
                <w:spacing w:val="-15"/>
                <w:sz w:val="21"/>
                <w:lang w:eastAsia="zh-CN"/>
              </w:rPr>
              <w:t>步骤</w:t>
            </w:r>
            <w:r>
              <w:rPr>
                <w:rFonts w:ascii="宋体" w:hAnsi="宋体"/>
                <w:spacing w:val="-15"/>
                <w:sz w:val="21"/>
                <w:lang w:eastAsia="zh-CN"/>
              </w:rPr>
              <w:t xml:space="preserve"> </w:t>
            </w:r>
            <w:r>
              <w:rPr>
                <w:rFonts w:ascii="Arial" w:hAnsi="Arial"/>
                <w:spacing w:val="-3"/>
                <w:sz w:val="21"/>
                <w:lang w:eastAsia="zh-CN"/>
              </w:rPr>
              <w:t>4</w:t>
            </w:r>
            <w:r>
              <w:rPr>
                <w:rFonts w:ascii="宋体" w:hAnsi="宋体" w:hint="eastAsia"/>
                <w:spacing w:val="-17"/>
                <w:sz w:val="21"/>
                <w:lang w:eastAsia="zh-CN"/>
              </w:rPr>
              <w:t>：在</w:t>
            </w:r>
            <w:r>
              <w:rPr>
                <w:rFonts w:ascii="宋体" w:hAnsi="宋体"/>
                <w:spacing w:val="-17"/>
                <w:sz w:val="21"/>
                <w:lang w:eastAsia="zh-CN"/>
              </w:rPr>
              <w:t xml:space="preserve"> </w:t>
            </w:r>
            <w:r>
              <w:rPr>
                <w:rFonts w:ascii="Arial" w:hAnsi="Arial"/>
                <w:sz w:val="21"/>
                <w:lang w:eastAsia="zh-CN"/>
              </w:rPr>
              <w:t xml:space="preserve">30min </w:t>
            </w:r>
            <w:r>
              <w:rPr>
                <w:rFonts w:ascii="宋体" w:hAnsi="宋体" w:hint="eastAsia"/>
                <w:spacing w:val="-9"/>
                <w:sz w:val="21"/>
                <w:lang w:eastAsia="zh-CN"/>
              </w:rPr>
              <w:t>内将温度升高到</w:t>
            </w:r>
            <w:r>
              <w:rPr>
                <w:rFonts w:ascii="宋体" w:hAnsi="宋体"/>
                <w:spacing w:val="-9"/>
                <w:sz w:val="21"/>
                <w:lang w:eastAsia="zh-CN"/>
              </w:rPr>
              <w:t xml:space="preserve"> </w:t>
            </w:r>
            <w:r>
              <w:rPr>
                <w:rFonts w:ascii="Arial" w:hAnsi="Arial"/>
                <w:spacing w:val="-3"/>
                <w:sz w:val="21"/>
                <w:lang w:eastAsia="zh-CN"/>
              </w:rPr>
              <w:t>20</w:t>
            </w:r>
            <w:r>
              <w:rPr>
                <w:rFonts w:ascii="宋体" w:hAnsi="宋体" w:hint="eastAsia"/>
                <w:spacing w:val="-3"/>
                <w:sz w:val="21"/>
                <w:lang w:eastAsia="zh-CN"/>
              </w:rPr>
              <w:t>℃</w:t>
            </w:r>
            <w:r>
              <w:rPr>
                <w:rFonts w:ascii="Arial" w:hAnsi="Arial"/>
                <w:spacing w:val="-3"/>
                <w:sz w:val="21"/>
                <w:lang w:eastAsia="zh-CN"/>
              </w:rPr>
              <w:t>±5</w:t>
            </w:r>
            <w:r>
              <w:rPr>
                <w:rFonts w:ascii="宋体" w:hAnsi="宋体" w:hint="eastAsia"/>
                <w:spacing w:val="-3"/>
                <w:sz w:val="21"/>
                <w:lang w:eastAsia="zh-CN"/>
              </w:rPr>
              <w:t>℃，并保</w:t>
            </w:r>
            <w:r>
              <w:rPr>
                <w:rFonts w:ascii="宋体" w:hAnsi="宋体" w:hint="eastAsia"/>
                <w:spacing w:val="-14"/>
                <w:sz w:val="21"/>
                <w:lang w:eastAsia="zh-CN"/>
              </w:rPr>
              <w:t>持至少</w:t>
            </w:r>
            <w:r>
              <w:rPr>
                <w:rFonts w:ascii="宋体" w:hAnsi="宋体"/>
                <w:spacing w:val="-14"/>
                <w:sz w:val="21"/>
                <w:lang w:eastAsia="zh-CN"/>
              </w:rPr>
              <w:t xml:space="preserve"> </w:t>
            </w:r>
            <w:r>
              <w:rPr>
                <w:rFonts w:ascii="Arial" w:hAnsi="Arial"/>
                <w:sz w:val="21"/>
                <w:lang w:eastAsia="zh-CN"/>
              </w:rPr>
              <w:t xml:space="preserve">2 </w:t>
            </w:r>
            <w:r>
              <w:rPr>
                <w:rFonts w:ascii="宋体" w:hAnsi="宋体" w:hint="eastAsia"/>
                <w:spacing w:val="-2"/>
                <w:sz w:val="21"/>
                <w:lang w:eastAsia="zh-CN"/>
              </w:rPr>
              <w:t>小时。</w:t>
            </w:r>
          </w:p>
          <w:p w:rsidR="005F3398" w:rsidRDefault="005F3398">
            <w:pPr>
              <w:pStyle w:val="TableParagraph"/>
              <w:spacing w:before="3" w:line="259" w:lineRule="auto"/>
              <w:ind w:left="108" w:right="1514"/>
              <w:rPr>
                <w:rFonts w:ascii="宋体"/>
                <w:sz w:val="21"/>
                <w:lang w:eastAsia="zh-CN"/>
              </w:rPr>
            </w:pPr>
            <w:r>
              <w:rPr>
                <w:rFonts w:ascii="宋体" w:hint="eastAsia"/>
                <w:spacing w:val="-16"/>
                <w:sz w:val="21"/>
                <w:lang w:eastAsia="zh-CN"/>
              </w:rPr>
              <w:t>步骤</w:t>
            </w:r>
            <w:r>
              <w:rPr>
                <w:rFonts w:ascii="宋体"/>
                <w:spacing w:val="-16"/>
                <w:sz w:val="21"/>
                <w:lang w:eastAsia="zh-CN"/>
              </w:rPr>
              <w:t xml:space="preserve"> </w:t>
            </w:r>
            <w:r>
              <w:rPr>
                <w:rFonts w:ascii="Arial" w:eastAsia="Times New Roman"/>
                <w:sz w:val="21"/>
                <w:lang w:eastAsia="zh-CN"/>
              </w:rPr>
              <w:t>5</w:t>
            </w:r>
            <w:r>
              <w:rPr>
                <w:rFonts w:ascii="宋体" w:hint="eastAsia"/>
                <w:spacing w:val="-9"/>
                <w:sz w:val="21"/>
                <w:lang w:eastAsia="zh-CN"/>
              </w:rPr>
              <w:t>：再重复上述步骤</w:t>
            </w:r>
            <w:r>
              <w:rPr>
                <w:rFonts w:ascii="宋体"/>
                <w:spacing w:val="-9"/>
                <w:sz w:val="21"/>
                <w:lang w:eastAsia="zh-CN"/>
              </w:rPr>
              <w:t xml:space="preserve"> </w:t>
            </w:r>
            <w:r>
              <w:rPr>
                <w:rFonts w:ascii="Arial" w:eastAsia="Times New Roman"/>
                <w:sz w:val="21"/>
                <w:lang w:eastAsia="zh-CN"/>
              </w:rPr>
              <w:t xml:space="preserve">4 </w:t>
            </w:r>
            <w:r>
              <w:rPr>
                <w:rFonts w:ascii="宋体" w:hint="eastAsia"/>
                <w:spacing w:val="-2"/>
                <w:sz w:val="21"/>
                <w:lang w:eastAsia="zh-CN"/>
              </w:rPr>
              <w:t>个循环。</w:t>
            </w:r>
            <w:r>
              <w:rPr>
                <w:rFonts w:ascii="宋体" w:hint="eastAsia"/>
                <w:spacing w:val="-1"/>
                <w:sz w:val="21"/>
                <w:lang w:eastAsia="zh-CN"/>
              </w:rPr>
              <w:t>步骤</w:t>
            </w:r>
            <w:r>
              <w:rPr>
                <w:rFonts w:ascii="Arial" w:eastAsia="Times New Roman"/>
                <w:spacing w:val="-1"/>
                <w:sz w:val="21"/>
                <w:lang w:eastAsia="zh-CN"/>
              </w:rPr>
              <w:t>6</w:t>
            </w:r>
            <w:r>
              <w:rPr>
                <w:rFonts w:ascii="宋体" w:hint="eastAsia"/>
                <w:spacing w:val="-2"/>
                <w:sz w:val="21"/>
                <w:lang w:eastAsia="zh-CN"/>
              </w:rPr>
              <w:t>：第</w:t>
            </w:r>
            <w:r>
              <w:rPr>
                <w:rFonts w:ascii="Arial" w:eastAsia="Times New Roman"/>
                <w:sz w:val="21"/>
                <w:lang w:eastAsia="zh-CN"/>
              </w:rPr>
              <w:t>5</w:t>
            </w:r>
            <w:r>
              <w:rPr>
                <w:rFonts w:ascii="宋体" w:hint="eastAsia"/>
                <w:spacing w:val="-3"/>
                <w:sz w:val="21"/>
                <w:lang w:eastAsia="zh-CN"/>
              </w:rPr>
              <w:t>次循环后，储存</w:t>
            </w:r>
            <w:r>
              <w:rPr>
                <w:rFonts w:ascii="Arial" w:eastAsia="Times New Roman"/>
                <w:sz w:val="21"/>
                <w:lang w:eastAsia="zh-CN"/>
              </w:rPr>
              <w:t>7</w:t>
            </w:r>
            <w:r>
              <w:rPr>
                <w:rFonts w:ascii="宋体" w:hint="eastAsia"/>
                <w:spacing w:val="-3"/>
                <w:sz w:val="21"/>
                <w:lang w:eastAsia="zh-CN"/>
              </w:rPr>
              <w:t>天。</w:t>
            </w:r>
          </w:p>
          <w:p w:rsidR="005F3398" w:rsidRDefault="005F3398">
            <w:pPr>
              <w:pStyle w:val="TableParagraph"/>
              <w:spacing w:before="49" w:line="261" w:lineRule="auto"/>
              <w:ind w:left="108" w:right="453"/>
              <w:rPr>
                <w:rFonts w:ascii="Arial" w:hAnsi="Arial"/>
                <w:sz w:val="21"/>
              </w:rPr>
            </w:pPr>
            <w:r>
              <w:rPr>
                <w:rFonts w:ascii="Arial" w:hAnsi="Arial"/>
                <w:sz w:val="21"/>
              </w:rPr>
              <w:t>Fully charged batteries are subjected to temperature cycling (- 10</w:t>
            </w:r>
            <w:r>
              <w:rPr>
                <w:rFonts w:ascii="宋体" w:hAnsi="宋体" w:hint="eastAsia"/>
                <w:sz w:val="21"/>
              </w:rPr>
              <w:t>℃</w:t>
            </w:r>
            <w:r>
              <w:rPr>
                <w:rFonts w:ascii="Arial" w:hAnsi="Arial"/>
                <w:sz w:val="21"/>
              </w:rPr>
              <w:t>~+62</w:t>
            </w:r>
            <w:r>
              <w:rPr>
                <w:rFonts w:ascii="宋体" w:hAnsi="宋体" w:hint="eastAsia"/>
                <w:sz w:val="21"/>
              </w:rPr>
              <w:t>℃</w:t>
            </w:r>
            <w:r>
              <w:rPr>
                <w:rFonts w:ascii="Arial" w:hAnsi="Arial"/>
                <w:sz w:val="21"/>
              </w:rPr>
              <w:t>) in forced draught chambers</w:t>
            </w:r>
            <w:r>
              <w:rPr>
                <w:rFonts w:ascii="宋体" w:hAnsi="宋体" w:hint="eastAsia"/>
                <w:sz w:val="21"/>
              </w:rPr>
              <w:t>，</w:t>
            </w:r>
            <w:r>
              <w:rPr>
                <w:rFonts w:ascii="宋体" w:hAnsi="宋体"/>
                <w:sz w:val="21"/>
              </w:rPr>
              <w:t xml:space="preserve"> </w:t>
            </w:r>
            <w:r>
              <w:rPr>
                <w:rFonts w:ascii="Arial" w:hAnsi="Arial"/>
                <w:sz w:val="21"/>
              </w:rPr>
              <w:t>according to the following</w:t>
            </w:r>
          </w:p>
          <w:p w:rsidR="005F3398" w:rsidRDefault="005F3398">
            <w:pPr>
              <w:pStyle w:val="TableParagraph"/>
              <w:spacing w:line="259" w:lineRule="auto"/>
              <w:ind w:left="108"/>
              <w:rPr>
                <w:rFonts w:ascii="Arial" w:hAnsi="Arial"/>
                <w:sz w:val="21"/>
              </w:rPr>
            </w:pPr>
            <w:r>
              <w:rPr>
                <w:rFonts w:ascii="Arial" w:hAnsi="Arial"/>
                <w:sz w:val="21"/>
              </w:rPr>
              <w:t xml:space="preserve">procedure </w:t>
            </w:r>
            <w:r>
              <w:rPr>
                <w:rFonts w:ascii="宋体" w:hAnsi="宋体" w:hint="eastAsia"/>
                <w:spacing w:val="-3"/>
                <w:sz w:val="21"/>
              </w:rPr>
              <w:t>。</w:t>
            </w:r>
            <w:r>
              <w:rPr>
                <w:rFonts w:ascii="宋体" w:hAnsi="宋体"/>
                <w:spacing w:val="-3"/>
                <w:sz w:val="21"/>
              </w:rPr>
              <w:t xml:space="preserve"> </w:t>
            </w:r>
            <w:r>
              <w:rPr>
                <w:rFonts w:ascii="Arial" w:hAnsi="Arial"/>
                <w:spacing w:val="-4"/>
                <w:sz w:val="21"/>
              </w:rPr>
              <w:t xml:space="preserve">Step </w:t>
            </w:r>
            <w:r>
              <w:rPr>
                <w:rFonts w:ascii="Arial" w:hAnsi="Arial"/>
                <w:sz w:val="21"/>
              </w:rPr>
              <w:t>1: Place the batteries in an ambient temperature of 62</w:t>
            </w:r>
            <w:r>
              <w:rPr>
                <w:rFonts w:ascii="宋体" w:hAnsi="宋体" w:hint="eastAsia"/>
                <w:sz w:val="21"/>
              </w:rPr>
              <w:t>℃</w:t>
            </w:r>
            <w:r>
              <w:rPr>
                <w:rFonts w:ascii="宋体" w:hAnsi="宋体"/>
                <w:sz w:val="21"/>
              </w:rPr>
              <w:t xml:space="preserve"> </w:t>
            </w:r>
            <w:r>
              <w:rPr>
                <w:rFonts w:ascii="Arial" w:hAnsi="Arial"/>
                <w:spacing w:val="-7"/>
                <w:sz w:val="21"/>
              </w:rPr>
              <w:t xml:space="preserve">± </w:t>
            </w:r>
            <w:r>
              <w:rPr>
                <w:rFonts w:ascii="Arial" w:hAnsi="Arial"/>
                <w:sz w:val="21"/>
              </w:rPr>
              <w:t>2</w:t>
            </w:r>
            <w:r>
              <w:rPr>
                <w:rFonts w:ascii="宋体" w:hAnsi="宋体" w:hint="eastAsia"/>
                <w:sz w:val="21"/>
              </w:rPr>
              <w:t>℃</w:t>
            </w:r>
            <w:r>
              <w:rPr>
                <w:rFonts w:ascii="宋体" w:hAnsi="宋体"/>
                <w:sz w:val="21"/>
              </w:rPr>
              <w:t xml:space="preserve"> </w:t>
            </w:r>
            <w:r>
              <w:rPr>
                <w:rFonts w:ascii="Arial" w:hAnsi="Arial"/>
                <w:sz w:val="21"/>
              </w:rPr>
              <w:t>for 4 h</w:t>
            </w:r>
            <w:r>
              <w:rPr>
                <w:rFonts w:ascii="宋体" w:hAnsi="宋体" w:hint="eastAsia"/>
                <w:spacing w:val="-51"/>
                <w:sz w:val="21"/>
              </w:rPr>
              <w:t>。</w:t>
            </w:r>
            <w:r>
              <w:rPr>
                <w:rFonts w:ascii="Arial" w:hAnsi="Arial"/>
                <w:spacing w:val="-4"/>
                <w:sz w:val="21"/>
              </w:rPr>
              <w:t xml:space="preserve">Step </w:t>
            </w:r>
            <w:r>
              <w:rPr>
                <w:rFonts w:ascii="Arial" w:hAnsi="Arial"/>
                <w:sz w:val="21"/>
              </w:rPr>
              <w:t>2:</w:t>
            </w:r>
          </w:p>
          <w:p w:rsidR="005F3398" w:rsidRDefault="005F3398">
            <w:pPr>
              <w:pStyle w:val="TableParagraph"/>
              <w:spacing w:before="3" w:line="283" w:lineRule="auto"/>
              <w:ind w:left="108" w:right="173"/>
              <w:rPr>
                <w:rFonts w:ascii="Arial" w:hAnsi="Arial"/>
                <w:sz w:val="21"/>
              </w:rPr>
            </w:pPr>
            <w:r>
              <w:rPr>
                <w:rFonts w:ascii="Arial" w:hAnsi="Arial"/>
                <w:sz w:val="21"/>
              </w:rPr>
              <w:t>Change the ambient temperature to 20</w:t>
            </w:r>
            <w:r>
              <w:rPr>
                <w:rFonts w:ascii="宋体" w:hAnsi="宋体" w:hint="eastAsia"/>
                <w:sz w:val="21"/>
              </w:rPr>
              <w:t>℃</w:t>
            </w:r>
            <w:r>
              <w:rPr>
                <w:rFonts w:ascii="宋体" w:hAnsi="宋体"/>
                <w:sz w:val="21"/>
              </w:rPr>
              <w:t xml:space="preserve"> </w:t>
            </w:r>
            <w:r>
              <w:rPr>
                <w:rFonts w:ascii="Arial" w:hAnsi="Arial"/>
                <w:sz w:val="21"/>
              </w:rPr>
              <w:t>± 5</w:t>
            </w:r>
            <w:r>
              <w:rPr>
                <w:rFonts w:ascii="宋体" w:hAnsi="宋体" w:hint="eastAsia"/>
                <w:sz w:val="21"/>
              </w:rPr>
              <w:t>℃</w:t>
            </w:r>
            <w:r>
              <w:rPr>
                <w:rFonts w:ascii="宋体" w:hAnsi="宋体"/>
                <w:sz w:val="21"/>
              </w:rPr>
              <w:t xml:space="preserve"> </w:t>
            </w:r>
            <w:r>
              <w:rPr>
                <w:rFonts w:ascii="Arial" w:hAnsi="Arial"/>
                <w:sz w:val="21"/>
              </w:rPr>
              <w:t>with in 30 min and maintain at this temperature for a minimum of 2 h</w:t>
            </w:r>
            <w:r>
              <w:rPr>
                <w:rFonts w:ascii="宋体" w:hAnsi="宋体" w:hint="eastAsia"/>
                <w:sz w:val="21"/>
              </w:rPr>
              <w:t>。</w:t>
            </w:r>
            <w:r>
              <w:rPr>
                <w:rFonts w:ascii="Arial" w:hAnsi="Arial"/>
                <w:sz w:val="21"/>
              </w:rPr>
              <w:t>Step 3: Change the ambient</w:t>
            </w:r>
          </w:p>
          <w:p w:rsidR="005F3398" w:rsidRDefault="005F3398">
            <w:pPr>
              <w:pStyle w:val="TableParagraph"/>
              <w:spacing w:line="273" w:lineRule="auto"/>
              <w:ind w:left="108" w:right="21"/>
              <w:rPr>
                <w:rFonts w:ascii="Arial" w:hAnsi="Arial"/>
                <w:sz w:val="21"/>
              </w:rPr>
            </w:pPr>
            <w:r>
              <w:rPr>
                <w:rFonts w:ascii="Arial" w:hAnsi="Arial"/>
                <w:sz w:val="21"/>
              </w:rPr>
              <w:t>temperature to - 10</w:t>
            </w:r>
            <w:r>
              <w:rPr>
                <w:rFonts w:ascii="宋体" w:hint="eastAsia"/>
                <w:sz w:val="21"/>
              </w:rPr>
              <w:t>℃</w:t>
            </w:r>
            <w:r>
              <w:rPr>
                <w:rFonts w:ascii="Arial" w:hAnsi="Arial"/>
                <w:sz w:val="21"/>
              </w:rPr>
              <w:t>± 2</w:t>
            </w:r>
            <w:r>
              <w:rPr>
                <w:rFonts w:ascii="宋体" w:hint="eastAsia"/>
                <w:sz w:val="21"/>
              </w:rPr>
              <w:t>℃</w:t>
            </w:r>
            <w:r>
              <w:rPr>
                <w:rFonts w:ascii="宋体"/>
                <w:sz w:val="21"/>
              </w:rPr>
              <w:t xml:space="preserve"> </w:t>
            </w:r>
            <w:r>
              <w:rPr>
                <w:rFonts w:ascii="Arial" w:hAnsi="Arial"/>
                <w:sz w:val="21"/>
              </w:rPr>
              <w:t xml:space="preserve">within 30 min andmaintain at this temperature for 4 h </w:t>
            </w:r>
            <w:r>
              <w:rPr>
                <w:rFonts w:ascii="宋体" w:hAnsi="宋体" w:hint="eastAsia"/>
                <w:sz w:val="21"/>
              </w:rPr>
              <w:t>。</w:t>
            </w:r>
            <w:r>
              <w:rPr>
                <w:rFonts w:ascii="宋体" w:hAnsi="宋体"/>
                <w:sz w:val="21"/>
              </w:rPr>
              <w:t xml:space="preserve"> </w:t>
            </w:r>
            <w:r>
              <w:rPr>
                <w:rFonts w:ascii="Arial" w:hAnsi="Arial"/>
                <w:sz w:val="21"/>
              </w:rPr>
              <w:t>Step 4: Change the ambient temperature to 20</w:t>
            </w:r>
            <w:r>
              <w:rPr>
                <w:rFonts w:ascii="宋体" w:hAnsi="宋体" w:hint="eastAsia"/>
                <w:sz w:val="21"/>
              </w:rPr>
              <w:t>℃</w:t>
            </w:r>
            <w:r>
              <w:rPr>
                <w:rFonts w:ascii="Arial" w:hAnsi="Arial"/>
                <w:sz w:val="21"/>
              </w:rPr>
              <w:t>± 5</w:t>
            </w:r>
            <w:r>
              <w:rPr>
                <w:rFonts w:ascii="宋体" w:hAnsi="宋体" w:hint="eastAsia"/>
                <w:sz w:val="21"/>
              </w:rPr>
              <w:t>℃</w:t>
            </w:r>
            <w:r>
              <w:rPr>
                <w:rFonts w:ascii="宋体" w:hAnsi="宋体"/>
                <w:sz w:val="21"/>
              </w:rPr>
              <w:t xml:space="preserve"> </w:t>
            </w:r>
            <w:r>
              <w:rPr>
                <w:rFonts w:ascii="Arial" w:hAnsi="Arial"/>
                <w:sz w:val="21"/>
              </w:rPr>
              <w:t>within 30 min and maintain at this temperature for a minimum of 2 h</w:t>
            </w:r>
            <w:r>
              <w:rPr>
                <w:rFonts w:ascii="宋体" w:hAnsi="宋体" w:hint="eastAsia"/>
                <w:sz w:val="21"/>
              </w:rPr>
              <w:t>。</w:t>
            </w:r>
            <w:r>
              <w:rPr>
                <w:rFonts w:ascii="Arial" w:hAnsi="Arial"/>
                <w:sz w:val="21"/>
              </w:rPr>
              <w:t>Step 5: Repeat steps 1 to 4 for a</w:t>
            </w:r>
          </w:p>
          <w:p w:rsidR="005F3398" w:rsidRDefault="005F3398">
            <w:pPr>
              <w:pStyle w:val="TableParagraph"/>
              <w:spacing w:before="12" w:line="279" w:lineRule="exact"/>
              <w:ind w:left="108"/>
              <w:rPr>
                <w:rFonts w:ascii="Arial" w:eastAsia="Times New Roman"/>
                <w:sz w:val="21"/>
              </w:rPr>
            </w:pPr>
            <w:r>
              <w:rPr>
                <w:rFonts w:ascii="Arial" w:eastAsia="Times New Roman"/>
                <w:sz w:val="21"/>
              </w:rPr>
              <w:t>further four cycles</w:t>
            </w:r>
            <w:r>
              <w:rPr>
                <w:rFonts w:ascii="宋体" w:hint="eastAsia"/>
                <w:sz w:val="21"/>
              </w:rPr>
              <w:t>。</w:t>
            </w:r>
            <w:r>
              <w:rPr>
                <w:rFonts w:ascii="Arial" w:eastAsia="Times New Roman"/>
                <w:sz w:val="21"/>
              </w:rPr>
              <w:t>After the fifth cycle</w:t>
            </w:r>
            <w:r>
              <w:rPr>
                <w:rFonts w:ascii="宋体" w:hint="eastAsia"/>
                <w:sz w:val="21"/>
              </w:rPr>
              <w:t>，</w:t>
            </w:r>
            <w:r>
              <w:rPr>
                <w:rFonts w:ascii="宋体"/>
                <w:sz w:val="21"/>
              </w:rPr>
              <w:t xml:space="preserve"> </w:t>
            </w:r>
            <w:r>
              <w:rPr>
                <w:rFonts w:ascii="Arial" w:eastAsia="Times New Roman"/>
                <w:sz w:val="21"/>
              </w:rPr>
              <w:t>store the</w:t>
            </w:r>
          </w:p>
          <w:p w:rsidR="005F3398" w:rsidRDefault="005F3398">
            <w:pPr>
              <w:pStyle w:val="TableParagraph"/>
              <w:spacing w:line="270" w:lineRule="exact"/>
              <w:ind w:left="108"/>
              <w:rPr>
                <w:rFonts w:ascii="Arial" w:hAnsi="Arial"/>
                <w:sz w:val="21"/>
              </w:rPr>
            </w:pPr>
            <w:r>
              <w:rPr>
                <w:rFonts w:ascii="Arial" w:eastAsia="Times New Roman"/>
                <w:sz w:val="21"/>
              </w:rPr>
              <w:t>batteries for seven days prior to examination</w:t>
            </w:r>
            <w:r>
              <w:rPr>
                <w:rFonts w:ascii="宋体" w:hint="eastAsia"/>
                <w:sz w:val="21"/>
              </w:rPr>
              <w:t>。</w:t>
            </w:r>
          </w:p>
        </w:tc>
        <w:tc>
          <w:tcPr>
            <w:tcW w:w="1985" w:type="dxa"/>
          </w:tcPr>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spacing w:before="7"/>
              <w:rPr>
                <w:rFonts w:ascii="Arial"/>
                <w:b/>
                <w:sz w:val="24"/>
              </w:rPr>
            </w:pPr>
          </w:p>
          <w:p w:rsidR="005F3398" w:rsidRDefault="005F3398">
            <w:pPr>
              <w:pStyle w:val="TableParagraph"/>
              <w:spacing w:line="273" w:lineRule="auto"/>
              <w:ind w:left="720" w:right="707"/>
              <w:jc w:val="center"/>
              <w:rPr>
                <w:rFonts w:ascii="宋体"/>
                <w:sz w:val="21"/>
              </w:rPr>
            </w:pPr>
            <w:r>
              <w:rPr>
                <w:rFonts w:ascii="宋体" w:hint="eastAsia"/>
                <w:sz w:val="21"/>
              </w:rPr>
              <w:t>不漏液不起火</w:t>
            </w:r>
          </w:p>
          <w:p w:rsidR="005F3398" w:rsidRDefault="005F3398">
            <w:pPr>
              <w:pStyle w:val="TableParagraph"/>
              <w:spacing w:before="1"/>
              <w:rPr>
                <w:rFonts w:ascii="Arial"/>
                <w:b/>
                <w:sz w:val="25"/>
              </w:rPr>
            </w:pPr>
          </w:p>
          <w:p w:rsidR="005F3398" w:rsidRDefault="005F3398">
            <w:pPr>
              <w:pStyle w:val="TableParagraph"/>
              <w:ind w:left="298" w:right="287"/>
              <w:jc w:val="center"/>
              <w:rPr>
                <w:rFonts w:ascii="宋体"/>
                <w:sz w:val="21"/>
              </w:rPr>
            </w:pPr>
            <w:r>
              <w:rPr>
                <w:rFonts w:ascii="宋体" w:hint="eastAsia"/>
                <w:sz w:val="21"/>
              </w:rPr>
              <w:t>不爆炸</w:t>
            </w:r>
          </w:p>
          <w:p w:rsidR="005F3398" w:rsidRDefault="005F3398">
            <w:pPr>
              <w:pStyle w:val="TableParagraph"/>
              <w:spacing w:before="5"/>
              <w:rPr>
                <w:rFonts w:ascii="Arial"/>
                <w:b/>
                <w:sz w:val="27"/>
              </w:rPr>
            </w:pPr>
          </w:p>
          <w:p w:rsidR="005F3398" w:rsidRDefault="005F3398">
            <w:pPr>
              <w:pStyle w:val="TableParagraph"/>
              <w:spacing w:line="278" w:lineRule="auto"/>
              <w:ind w:left="298" w:right="287"/>
              <w:jc w:val="center"/>
              <w:rPr>
                <w:rFonts w:ascii="Arial" w:eastAsia="Times New Roman"/>
                <w:sz w:val="21"/>
              </w:rPr>
            </w:pP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w:t>
            </w:r>
            <w:r>
              <w:rPr>
                <w:rFonts w:ascii="宋体" w:hint="eastAsia"/>
                <w:sz w:val="21"/>
              </w:rPr>
              <w:t>，</w:t>
            </w:r>
            <w:r>
              <w:rPr>
                <w:rFonts w:ascii="宋体"/>
                <w:sz w:val="21"/>
              </w:rPr>
              <w:t xml:space="preserve"> </w:t>
            </w:r>
            <w:r>
              <w:rPr>
                <w:rFonts w:ascii="Arial" w:eastAsia="Times New Roman"/>
                <w:sz w:val="21"/>
              </w:rPr>
              <w:t>no leakage</w:t>
            </w:r>
          </w:p>
        </w:tc>
      </w:tr>
    </w:tbl>
    <w:p w:rsidR="005F3398" w:rsidRDefault="005F3398">
      <w:pPr>
        <w:spacing w:line="278" w:lineRule="auto"/>
        <w:jc w:val="center"/>
        <w:rPr>
          <w:sz w:val="21"/>
        </w:rPr>
        <w:sectPr w:rsidR="005F3398">
          <w:pgSz w:w="11910" w:h="16840"/>
          <w:pgMar w:top="1260" w:right="1160" w:bottom="1160" w:left="1080" w:header="903" w:footer="977" w:gutter="0"/>
          <w:cols w:space="720"/>
        </w:sectPr>
      </w:pPr>
    </w:p>
    <w:p w:rsidR="005F3398" w:rsidRDefault="005F3398">
      <w:pPr>
        <w:pStyle w:val="BodyText"/>
        <w:rPr>
          <w:b/>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before="1"/>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before="1"/>
              <w:ind w:left="308"/>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before="1"/>
              <w:ind w:left="229"/>
              <w:rPr>
                <w:sz w:val="21"/>
              </w:rPr>
            </w:pPr>
            <w:r>
              <w:rPr>
                <w:rFonts w:ascii="宋体" w:hint="eastAsia"/>
                <w:sz w:val="21"/>
              </w:rPr>
              <w:t>版本</w:t>
            </w:r>
            <w:r>
              <w:rPr>
                <w:sz w:val="21"/>
              </w:rPr>
              <w:t>/Document editio</w:t>
            </w:r>
          </w:p>
        </w:tc>
        <w:tc>
          <w:tcPr>
            <w:tcW w:w="1440" w:type="dxa"/>
          </w:tcPr>
          <w:p w:rsidR="005F3398" w:rsidRDefault="005F3398">
            <w:pPr>
              <w:pStyle w:val="TableParagraph"/>
              <w:spacing w:before="50"/>
              <w:ind w:left="-47"/>
              <w:rPr>
                <w:sz w:val="21"/>
              </w:rPr>
            </w:pPr>
            <w:r>
              <w:rPr>
                <w:sz w:val="21"/>
              </w:rPr>
              <w:t>n   R0</w:t>
            </w:r>
          </w:p>
        </w:tc>
      </w:tr>
      <w:tr w:rsidR="005F3398">
        <w:trPr>
          <w:trHeight w:val="371"/>
        </w:trPr>
        <w:tc>
          <w:tcPr>
            <w:tcW w:w="2629" w:type="dxa"/>
            <w:shd w:val="clear" w:color="auto" w:fill="C0C0C0"/>
          </w:tcPr>
          <w:p w:rsidR="005F3398" w:rsidRDefault="005F3398">
            <w:pPr>
              <w:pStyle w:val="TableParagraph"/>
              <w:spacing w:before="50"/>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50"/>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94"/>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50"/>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94"/>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5F3398" w:rsidRDefault="005F3398">
            <w:pPr>
              <w:pStyle w:val="TableParagraph"/>
              <w:spacing w:before="50"/>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b/>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1872"/>
        </w:trPr>
        <w:tc>
          <w:tcPr>
            <w:tcW w:w="2318" w:type="dxa"/>
          </w:tcPr>
          <w:p w:rsidR="005F3398" w:rsidRDefault="005F3398">
            <w:pPr>
              <w:pStyle w:val="TableParagraph"/>
              <w:rPr>
                <w:sz w:val="20"/>
              </w:rPr>
            </w:pPr>
          </w:p>
        </w:tc>
        <w:tc>
          <w:tcPr>
            <w:tcW w:w="4969" w:type="dxa"/>
          </w:tcPr>
          <w:p w:rsidR="005F3398" w:rsidRDefault="005F3398">
            <w:pPr>
              <w:pStyle w:val="TableParagraph"/>
              <w:spacing w:line="273" w:lineRule="auto"/>
              <w:ind w:left="108" w:right="21"/>
              <w:rPr>
                <w:rFonts w:ascii="Arial" w:hAnsi="Arial"/>
                <w:sz w:val="21"/>
              </w:rPr>
            </w:pPr>
            <w:r>
              <w:rPr>
                <w:rFonts w:ascii="Arial" w:hAnsi="Arial"/>
                <w:sz w:val="21"/>
              </w:rPr>
              <w:t xml:space="preserve">maintain at this temperature for 4 h </w:t>
            </w:r>
            <w:r>
              <w:rPr>
                <w:rFonts w:ascii="宋体" w:hAnsi="宋体" w:hint="eastAsia"/>
                <w:sz w:val="21"/>
              </w:rPr>
              <w:t>。</w:t>
            </w:r>
            <w:r>
              <w:rPr>
                <w:rFonts w:ascii="宋体" w:hAnsi="宋体"/>
                <w:sz w:val="21"/>
              </w:rPr>
              <w:t xml:space="preserve"> </w:t>
            </w:r>
            <w:r>
              <w:rPr>
                <w:rFonts w:ascii="Arial" w:hAnsi="Arial"/>
                <w:sz w:val="21"/>
              </w:rPr>
              <w:t>Step 4: Change the ambient temperature to 20</w:t>
            </w:r>
            <w:r>
              <w:rPr>
                <w:rFonts w:ascii="宋体" w:hAnsi="宋体" w:hint="eastAsia"/>
                <w:sz w:val="21"/>
              </w:rPr>
              <w:t>℃</w:t>
            </w:r>
            <w:r>
              <w:rPr>
                <w:rFonts w:ascii="Arial" w:hAnsi="Arial"/>
                <w:sz w:val="21"/>
              </w:rPr>
              <w:t>± 5</w:t>
            </w:r>
            <w:r>
              <w:rPr>
                <w:rFonts w:ascii="宋体" w:hAnsi="宋体" w:hint="eastAsia"/>
                <w:sz w:val="21"/>
              </w:rPr>
              <w:t>℃</w:t>
            </w:r>
            <w:r>
              <w:rPr>
                <w:rFonts w:ascii="宋体" w:hAnsi="宋体"/>
                <w:sz w:val="21"/>
              </w:rPr>
              <w:t xml:space="preserve"> </w:t>
            </w:r>
            <w:r>
              <w:rPr>
                <w:rFonts w:ascii="Arial" w:hAnsi="Arial"/>
                <w:sz w:val="21"/>
              </w:rPr>
              <w:t>within 30 min and maintain at this temperature for a minimum of 2 h</w:t>
            </w:r>
            <w:r>
              <w:rPr>
                <w:rFonts w:ascii="宋体" w:hAnsi="宋体" w:hint="eastAsia"/>
                <w:sz w:val="21"/>
              </w:rPr>
              <w:t>。</w:t>
            </w:r>
            <w:r>
              <w:rPr>
                <w:rFonts w:ascii="Arial" w:hAnsi="Arial"/>
                <w:sz w:val="21"/>
              </w:rPr>
              <w:t>Step 5: Repeat steps 1 to 4 for a</w:t>
            </w:r>
          </w:p>
          <w:p w:rsidR="005F3398" w:rsidRDefault="005F3398">
            <w:pPr>
              <w:pStyle w:val="TableParagraph"/>
              <w:spacing w:before="12" w:line="279" w:lineRule="exact"/>
              <w:ind w:left="108"/>
              <w:rPr>
                <w:rFonts w:ascii="Arial" w:eastAsia="Times New Roman"/>
                <w:sz w:val="21"/>
              </w:rPr>
            </w:pPr>
            <w:r>
              <w:rPr>
                <w:rFonts w:ascii="Arial" w:eastAsia="Times New Roman"/>
                <w:sz w:val="21"/>
              </w:rPr>
              <w:t>further four cycles</w:t>
            </w:r>
            <w:r>
              <w:rPr>
                <w:rFonts w:ascii="宋体" w:hint="eastAsia"/>
                <w:sz w:val="21"/>
              </w:rPr>
              <w:t>。</w:t>
            </w:r>
            <w:r>
              <w:rPr>
                <w:rFonts w:ascii="Arial" w:eastAsia="Times New Roman"/>
                <w:sz w:val="21"/>
              </w:rPr>
              <w:t>After the fifth cycle</w:t>
            </w:r>
            <w:r>
              <w:rPr>
                <w:rFonts w:ascii="宋体" w:hint="eastAsia"/>
                <w:sz w:val="21"/>
              </w:rPr>
              <w:t>，</w:t>
            </w:r>
            <w:r>
              <w:rPr>
                <w:rFonts w:ascii="宋体"/>
                <w:sz w:val="21"/>
              </w:rPr>
              <w:t xml:space="preserve"> </w:t>
            </w:r>
            <w:r>
              <w:rPr>
                <w:rFonts w:ascii="Arial" w:eastAsia="Times New Roman"/>
                <w:sz w:val="21"/>
              </w:rPr>
              <w:t>store the</w:t>
            </w:r>
          </w:p>
          <w:p w:rsidR="005F3398" w:rsidRDefault="005F3398">
            <w:pPr>
              <w:pStyle w:val="TableParagraph"/>
              <w:spacing w:before="21"/>
              <w:ind w:left="108"/>
              <w:rPr>
                <w:rFonts w:ascii="宋体"/>
                <w:sz w:val="21"/>
              </w:rPr>
            </w:pPr>
            <w:r>
              <w:rPr>
                <w:rFonts w:ascii="Arial" w:eastAsia="Times New Roman"/>
                <w:sz w:val="21"/>
              </w:rPr>
              <w:t>batteries for seven days prior to examination</w:t>
            </w:r>
            <w:r>
              <w:rPr>
                <w:rFonts w:ascii="宋体" w:hint="eastAsia"/>
                <w:sz w:val="21"/>
              </w:rPr>
              <w:t>。</w:t>
            </w:r>
          </w:p>
        </w:tc>
        <w:tc>
          <w:tcPr>
            <w:tcW w:w="2074" w:type="dxa"/>
          </w:tcPr>
          <w:p w:rsidR="005F3398" w:rsidRDefault="005F3398">
            <w:pPr>
              <w:pStyle w:val="TableParagraph"/>
              <w:rPr>
                <w:sz w:val="20"/>
              </w:rPr>
            </w:pPr>
          </w:p>
        </w:tc>
      </w:tr>
      <w:tr w:rsidR="005F3398">
        <w:trPr>
          <w:trHeight w:val="7488"/>
        </w:trPr>
        <w:tc>
          <w:tcPr>
            <w:tcW w:w="2318" w:type="dxa"/>
          </w:tcPr>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spacing w:before="9"/>
              <w:rPr>
                <w:rFonts w:ascii="Arial"/>
                <w:b/>
                <w:sz w:val="34"/>
              </w:rPr>
            </w:pPr>
          </w:p>
          <w:p w:rsidR="005F3398" w:rsidRDefault="005F3398">
            <w:pPr>
              <w:pStyle w:val="TableParagraph"/>
              <w:spacing w:before="1" w:line="290" w:lineRule="auto"/>
              <w:ind w:left="141" w:right="1335" w:hanging="34"/>
              <w:rPr>
                <w:rFonts w:ascii="Arial" w:eastAsia="Times New Roman"/>
                <w:sz w:val="21"/>
              </w:rPr>
            </w:pPr>
            <w:r>
              <w:rPr>
                <w:rFonts w:ascii="Arial" w:eastAsia="Times New Roman"/>
                <w:sz w:val="21"/>
              </w:rPr>
              <w:t>4.2</w:t>
            </w:r>
            <w:r>
              <w:rPr>
                <w:rFonts w:ascii="宋体" w:hint="eastAsia"/>
                <w:sz w:val="21"/>
              </w:rPr>
              <w:t>振动</w:t>
            </w:r>
            <w:r>
              <w:rPr>
                <w:rFonts w:ascii="Arial" w:eastAsia="Times New Roman"/>
                <w:sz w:val="21"/>
              </w:rPr>
              <w:t>Vibration</w:t>
            </w:r>
          </w:p>
        </w:tc>
        <w:tc>
          <w:tcPr>
            <w:tcW w:w="4969" w:type="dxa"/>
          </w:tcPr>
          <w:p w:rsidR="005F3398" w:rsidRDefault="005F3398">
            <w:pPr>
              <w:pStyle w:val="TableParagraph"/>
              <w:spacing w:line="264" w:lineRule="auto"/>
              <w:ind w:left="108" w:right="-15"/>
              <w:rPr>
                <w:rFonts w:ascii="宋体"/>
                <w:sz w:val="21"/>
                <w:lang w:eastAsia="zh-CN"/>
              </w:rPr>
            </w:pPr>
            <w:r>
              <w:rPr>
                <w:rFonts w:ascii="宋体" w:hint="eastAsia"/>
                <w:spacing w:val="-10"/>
                <w:sz w:val="21"/>
                <w:lang w:eastAsia="zh-CN"/>
              </w:rPr>
              <w:t>电池充满电后，确认电池电压为满电状态。然后将电</w:t>
            </w:r>
            <w:r>
              <w:rPr>
                <w:rFonts w:ascii="宋体" w:hint="eastAsia"/>
                <w:spacing w:val="-13"/>
                <w:sz w:val="21"/>
                <w:lang w:eastAsia="zh-CN"/>
              </w:rPr>
              <w:t>池固定在振动台上，施加振幅为</w:t>
            </w:r>
            <w:r>
              <w:rPr>
                <w:rFonts w:ascii="Arial" w:eastAsia="Times New Roman"/>
                <w:sz w:val="21"/>
                <w:lang w:eastAsia="zh-CN"/>
              </w:rPr>
              <w:t>0.76mm</w:t>
            </w:r>
            <w:r>
              <w:rPr>
                <w:rFonts w:ascii="宋体" w:hint="eastAsia"/>
                <w:spacing w:val="-3"/>
                <w:sz w:val="21"/>
                <w:lang w:eastAsia="zh-CN"/>
              </w:rPr>
              <w:t>的简谐振动，</w:t>
            </w:r>
            <w:r>
              <w:rPr>
                <w:rFonts w:ascii="宋体"/>
                <w:spacing w:val="-3"/>
                <w:sz w:val="21"/>
                <w:lang w:eastAsia="zh-CN"/>
              </w:rPr>
              <w:t xml:space="preserve"> </w:t>
            </w:r>
            <w:r>
              <w:rPr>
                <w:rFonts w:ascii="宋体" w:hint="eastAsia"/>
                <w:spacing w:val="-3"/>
                <w:sz w:val="21"/>
                <w:lang w:eastAsia="zh-CN"/>
              </w:rPr>
              <w:t>总的最大偏移为</w:t>
            </w:r>
            <w:r>
              <w:rPr>
                <w:rFonts w:ascii="Arial" w:eastAsia="Times New Roman"/>
                <w:sz w:val="21"/>
                <w:lang w:eastAsia="zh-CN"/>
              </w:rPr>
              <w:t>1.52mm</w:t>
            </w:r>
            <w:r>
              <w:rPr>
                <w:rFonts w:ascii="宋体" w:hint="eastAsia"/>
                <w:spacing w:val="-3"/>
                <w:sz w:val="21"/>
                <w:lang w:eastAsia="zh-CN"/>
              </w:rPr>
              <w:t>。电池以</w:t>
            </w:r>
            <w:r>
              <w:rPr>
                <w:rFonts w:ascii="Arial" w:eastAsia="Times New Roman"/>
                <w:sz w:val="21"/>
                <w:lang w:eastAsia="zh-CN"/>
              </w:rPr>
              <w:t>1Hz</w:t>
            </w:r>
            <w:r>
              <w:rPr>
                <w:rFonts w:ascii="宋体" w:hint="eastAsia"/>
                <w:spacing w:val="-2"/>
                <w:sz w:val="21"/>
                <w:lang w:eastAsia="zh-CN"/>
              </w:rPr>
              <w:t>的速率，在频率</w:t>
            </w:r>
            <w:r>
              <w:rPr>
                <w:rFonts w:ascii="Arial" w:eastAsia="Times New Roman"/>
                <w:spacing w:val="-2"/>
                <w:sz w:val="21"/>
                <w:lang w:eastAsia="zh-CN"/>
              </w:rPr>
              <w:t>10Hz~55Hz~10</w:t>
            </w:r>
            <w:r>
              <w:rPr>
                <w:rFonts w:ascii="Arial" w:eastAsia="Times New Roman"/>
                <w:spacing w:val="5"/>
                <w:sz w:val="21"/>
                <w:lang w:eastAsia="zh-CN"/>
              </w:rPr>
              <w:t xml:space="preserve"> </w:t>
            </w:r>
            <w:r>
              <w:rPr>
                <w:rFonts w:ascii="Arial" w:eastAsia="Times New Roman"/>
                <w:sz w:val="21"/>
                <w:lang w:eastAsia="zh-CN"/>
              </w:rPr>
              <w:t>Hz</w:t>
            </w:r>
            <w:r>
              <w:rPr>
                <w:rFonts w:ascii="宋体" w:hint="eastAsia"/>
                <w:spacing w:val="-3"/>
                <w:sz w:val="21"/>
                <w:lang w:eastAsia="zh-CN"/>
              </w:rPr>
              <w:t>间往复振动，总时间为</w:t>
            </w:r>
          </w:p>
          <w:p w:rsidR="005F3398" w:rsidRDefault="005F3398">
            <w:pPr>
              <w:pStyle w:val="TableParagraph"/>
              <w:spacing w:before="11" w:line="273" w:lineRule="auto"/>
              <w:ind w:left="108" w:right="50"/>
              <w:rPr>
                <w:rFonts w:ascii="宋体"/>
                <w:sz w:val="21"/>
              </w:rPr>
            </w:pPr>
            <w:r>
              <w:rPr>
                <w:rFonts w:ascii="Arial" w:hAnsi="Arial"/>
                <w:spacing w:val="-1"/>
                <w:sz w:val="21"/>
                <w:lang w:eastAsia="zh-CN"/>
              </w:rPr>
              <w:t>90±5min</w:t>
            </w:r>
            <w:r>
              <w:rPr>
                <w:rFonts w:ascii="宋体" w:hAnsi="宋体" w:hint="eastAsia"/>
                <w:spacing w:val="-3"/>
                <w:sz w:val="21"/>
                <w:lang w:eastAsia="zh-CN"/>
              </w:rPr>
              <w:t>。电池在三个垂直的安装位置（振动方向</w:t>
            </w:r>
            <w:r>
              <w:rPr>
                <w:rFonts w:ascii="宋体" w:hAnsi="宋体" w:hint="eastAsia"/>
                <w:sz w:val="21"/>
                <w:lang w:eastAsia="zh-CN"/>
              </w:rPr>
              <w:t>）</w:t>
            </w:r>
            <w:r>
              <w:rPr>
                <w:rFonts w:ascii="宋体" w:hAnsi="宋体"/>
                <w:sz w:val="21"/>
                <w:lang w:eastAsia="zh-CN"/>
              </w:rPr>
              <w:t xml:space="preserve"> </w:t>
            </w:r>
            <w:r>
              <w:rPr>
                <w:rFonts w:ascii="宋体" w:hAnsi="宋体" w:hint="eastAsia"/>
                <w:spacing w:val="-3"/>
                <w:sz w:val="21"/>
                <w:lang w:eastAsia="zh-CN"/>
              </w:rPr>
              <w:t>上，分别振动一次。测试完成后，搁置</w:t>
            </w:r>
            <w:r>
              <w:rPr>
                <w:rFonts w:ascii="Arial" w:hAnsi="Arial"/>
                <w:spacing w:val="-3"/>
                <w:sz w:val="21"/>
                <w:lang w:eastAsia="zh-CN"/>
              </w:rPr>
              <w:t>1</w:t>
            </w:r>
            <w:r>
              <w:rPr>
                <w:rFonts w:ascii="宋体" w:hAnsi="宋体" w:hint="eastAsia"/>
                <w:spacing w:val="-2"/>
                <w:sz w:val="21"/>
                <w:lang w:eastAsia="zh-CN"/>
              </w:rPr>
              <w:t>小时。</w:t>
            </w:r>
            <w:r>
              <w:rPr>
                <w:rFonts w:ascii="宋体" w:hAnsi="宋体"/>
                <w:spacing w:val="-2"/>
                <w:sz w:val="21"/>
                <w:lang w:eastAsia="zh-CN"/>
              </w:rPr>
              <w:t xml:space="preserve"> </w:t>
            </w:r>
            <w:r>
              <w:rPr>
                <w:rFonts w:ascii="Arial" w:hAnsi="Arial"/>
                <w:spacing w:val="-2"/>
                <w:sz w:val="21"/>
              </w:rPr>
              <w:t>Fully charged batteries are vibration-tested under the</w:t>
            </w:r>
            <w:r>
              <w:rPr>
                <w:rFonts w:ascii="Arial" w:hAnsi="Arial"/>
                <w:spacing w:val="-3"/>
                <w:sz w:val="21"/>
              </w:rPr>
              <w:t xml:space="preserve"> </w:t>
            </w:r>
            <w:r>
              <w:rPr>
                <w:rFonts w:ascii="Arial" w:hAnsi="Arial"/>
                <w:sz w:val="21"/>
              </w:rPr>
              <w:t>following test conditions</w:t>
            </w:r>
            <w:r>
              <w:rPr>
                <w:rFonts w:ascii="宋体" w:hAnsi="宋体" w:hint="eastAsia"/>
                <w:sz w:val="21"/>
              </w:rPr>
              <w:t>。</w:t>
            </w:r>
          </w:p>
          <w:p w:rsidR="005F3398" w:rsidRDefault="005F3398">
            <w:pPr>
              <w:pStyle w:val="TableParagraph"/>
              <w:spacing w:before="35" w:line="273" w:lineRule="auto"/>
              <w:ind w:left="108" w:right="165"/>
              <w:jc w:val="both"/>
              <w:rPr>
                <w:rFonts w:ascii="Arial" w:eastAsia="Times New Roman"/>
                <w:sz w:val="21"/>
              </w:rPr>
            </w:pPr>
            <w:r>
              <w:rPr>
                <w:rFonts w:ascii="Arial" w:eastAsia="Times New Roman"/>
                <w:sz w:val="21"/>
              </w:rPr>
              <w:t>Simple harmonic motion is applied to the batteries with amplitude of 0.76mm</w:t>
            </w:r>
            <w:r>
              <w:rPr>
                <w:rFonts w:ascii="宋体" w:hint="eastAsia"/>
                <w:sz w:val="21"/>
              </w:rPr>
              <w:t>，</w:t>
            </w:r>
            <w:r>
              <w:rPr>
                <w:rFonts w:ascii="宋体"/>
                <w:sz w:val="21"/>
              </w:rPr>
              <w:t xml:space="preserve"> </w:t>
            </w:r>
            <w:r>
              <w:rPr>
                <w:rFonts w:ascii="Arial" w:eastAsia="Times New Roman"/>
                <w:sz w:val="21"/>
              </w:rPr>
              <w:t xml:space="preserve">and a total maximum excursion of 1.52mm </w:t>
            </w:r>
            <w:r>
              <w:rPr>
                <w:rFonts w:ascii="宋体" w:hint="eastAsia"/>
                <w:spacing w:val="-33"/>
                <w:sz w:val="21"/>
              </w:rPr>
              <w:t>。</w:t>
            </w:r>
            <w:r>
              <w:rPr>
                <w:rFonts w:ascii="宋体"/>
                <w:spacing w:val="-33"/>
                <w:sz w:val="21"/>
              </w:rPr>
              <w:t xml:space="preserve"> </w:t>
            </w:r>
            <w:r>
              <w:rPr>
                <w:rFonts w:ascii="Arial" w:eastAsia="Times New Roman"/>
                <w:sz w:val="21"/>
              </w:rPr>
              <w:t>The frequency is varied at the rate of 1 Hz/min between the limits of 10 Hz</w:t>
            </w:r>
          </w:p>
          <w:p w:rsidR="005F3398" w:rsidRDefault="005F3398">
            <w:pPr>
              <w:pStyle w:val="TableParagraph"/>
              <w:spacing w:line="302" w:lineRule="auto"/>
              <w:ind w:left="108" w:right="91"/>
              <w:jc w:val="both"/>
              <w:rPr>
                <w:rFonts w:ascii="Arial" w:hAnsi="Arial"/>
                <w:sz w:val="21"/>
              </w:rPr>
            </w:pPr>
            <w:r>
              <w:rPr>
                <w:rFonts w:ascii="Arial" w:hAnsi="Arial"/>
                <w:sz w:val="21"/>
              </w:rPr>
              <w:t>and</w:t>
            </w:r>
            <w:r>
              <w:rPr>
                <w:rFonts w:ascii="Arial" w:hAnsi="Arial"/>
                <w:spacing w:val="-7"/>
                <w:sz w:val="21"/>
              </w:rPr>
              <w:t xml:space="preserve"> </w:t>
            </w:r>
            <w:r>
              <w:rPr>
                <w:rFonts w:ascii="Arial" w:hAnsi="Arial"/>
                <w:sz w:val="21"/>
              </w:rPr>
              <w:t>55</w:t>
            </w:r>
            <w:r>
              <w:rPr>
                <w:rFonts w:ascii="Arial" w:hAnsi="Arial"/>
                <w:spacing w:val="-9"/>
                <w:sz w:val="21"/>
              </w:rPr>
              <w:t xml:space="preserve"> </w:t>
            </w:r>
            <w:r>
              <w:rPr>
                <w:rFonts w:ascii="Arial" w:hAnsi="Arial"/>
                <w:sz w:val="21"/>
              </w:rPr>
              <w:t>Hz</w:t>
            </w:r>
            <w:r>
              <w:rPr>
                <w:rFonts w:ascii="宋体" w:hAnsi="宋体" w:hint="eastAsia"/>
                <w:spacing w:val="31"/>
                <w:sz w:val="21"/>
              </w:rPr>
              <w:t>。</w:t>
            </w:r>
            <w:r>
              <w:rPr>
                <w:rFonts w:ascii="Arial" w:hAnsi="Arial"/>
                <w:sz w:val="21"/>
              </w:rPr>
              <w:t>The</w:t>
            </w:r>
            <w:r>
              <w:rPr>
                <w:rFonts w:ascii="Arial" w:hAnsi="Arial"/>
                <w:spacing w:val="-7"/>
                <w:sz w:val="21"/>
              </w:rPr>
              <w:t xml:space="preserve"> </w:t>
            </w:r>
            <w:r>
              <w:rPr>
                <w:rFonts w:ascii="Arial" w:hAnsi="Arial"/>
                <w:sz w:val="21"/>
              </w:rPr>
              <w:t>entire</w:t>
            </w:r>
            <w:r>
              <w:rPr>
                <w:rFonts w:ascii="Arial" w:hAnsi="Arial"/>
                <w:spacing w:val="-7"/>
                <w:sz w:val="21"/>
              </w:rPr>
              <w:t xml:space="preserve"> </w:t>
            </w:r>
            <w:r>
              <w:rPr>
                <w:rFonts w:ascii="Arial" w:hAnsi="Arial"/>
                <w:sz w:val="21"/>
              </w:rPr>
              <w:t>range</w:t>
            </w:r>
            <w:r>
              <w:rPr>
                <w:rFonts w:ascii="Arial" w:hAnsi="Arial"/>
                <w:spacing w:val="-7"/>
                <w:sz w:val="21"/>
              </w:rPr>
              <w:t xml:space="preserve"> </w:t>
            </w:r>
            <w:r>
              <w:rPr>
                <w:rFonts w:ascii="Arial" w:hAnsi="Arial"/>
                <w:sz w:val="21"/>
              </w:rPr>
              <w:t>of</w:t>
            </w:r>
            <w:r>
              <w:rPr>
                <w:rFonts w:ascii="Arial" w:hAnsi="Arial"/>
                <w:spacing w:val="-8"/>
                <w:sz w:val="21"/>
              </w:rPr>
              <w:t xml:space="preserve"> </w:t>
            </w:r>
            <w:r>
              <w:rPr>
                <w:rFonts w:ascii="Arial" w:hAnsi="Arial"/>
                <w:sz w:val="21"/>
              </w:rPr>
              <w:t>frequencies</w:t>
            </w:r>
            <w:r>
              <w:rPr>
                <w:rFonts w:ascii="Arial" w:hAnsi="Arial"/>
                <w:spacing w:val="-4"/>
                <w:sz w:val="21"/>
              </w:rPr>
              <w:t xml:space="preserve"> (</w:t>
            </w:r>
            <w:r>
              <w:rPr>
                <w:rFonts w:ascii="Arial" w:hAnsi="Arial"/>
                <w:sz w:val="21"/>
              </w:rPr>
              <w:t>10</w:t>
            </w:r>
            <w:r>
              <w:rPr>
                <w:rFonts w:ascii="Arial" w:hAnsi="Arial"/>
                <w:spacing w:val="-6"/>
                <w:sz w:val="21"/>
              </w:rPr>
              <w:t xml:space="preserve"> </w:t>
            </w:r>
            <w:r>
              <w:rPr>
                <w:rFonts w:ascii="Arial" w:hAnsi="Arial"/>
                <w:sz w:val="21"/>
              </w:rPr>
              <w:t>Hz to</w:t>
            </w:r>
            <w:r>
              <w:rPr>
                <w:rFonts w:ascii="Arial" w:hAnsi="Arial"/>
                <w:spacing w:val="-7"/>
                <w:sz w:val="21"/>
              </w:rPr>
              <w:t xml:space="preserve"> </w:t>
            </w:r>
            <w:r>
              <w:rPr>
                <w:rFonts w:ascii="Arial" w:hAnsi="Arial"/>
                <w:sz w:val="21"/>
              </w:rPr>
              <w:t>55</w:t>
            </w:r>
            <w:r>
              <w:rPr>
                <w:rFonts w:ascii="Arial" w:hAnsi="Arial"/>
                <w:spacing w:val="-9"/>
                <w:sz w:val="21"/>
              </w:rPr>
              <w:t xml:space="preserve"> </w:t>
            </w:r>
            <w:r>
              <w:rPr>
                <w:rFonts w:ascii="Arial" w:hAnsi="Arial"/>
                <w:sz w:val="21"/>
              </w:rPr>
              <w:t>Hz</w:t>
            </w:r>
            <w:r>
              <w:rPr>
                <w:rFonts w:ascii="Arial" w:hAnsi="Arial"/>
                <w:spacing w:val="-4"/>
                <w:sz w:val="21"/>
              </w:rPr>
              <w:t xml:space="preserve">) </w:t>
            </w:r>
            <w:r>
              <w:rPr>
                <w:rFonts w:ascii="Arial" w:hAnsi="Arial"/>
                <w:sz w:val="21"/>
              </w:rPr>
              <w:t>and</w:t>
            </w:r>
            <w:r>
              <w:rPr>
                <w:rFonts w:ascii="Arial" w:hAnsi="Arial"/>
                <w:spacing w:val="-7"/>
                <w:sz w:val="21"/>
              </w:rPr>
              <w:t xml:space="preserve"> </w:t>
            </w:r>
            <w:r>
              <w:rPr>
                <w:rFonts w:ascii="Arial" w:hAnsi="Arial"/>
                <w:sz w:val="21"/>
              </w:rPr>
              <w:t>return</w:t>
            </w:r>
            <w:r>
              <w:rPr>
                <w:rFonts w:ascii="Arial" w:hAnsi="Arial"/>
                <w:spacing w:val="-4"/>
                <w:sz w:val="21"/>
              </w:rPr>
              <w:t xml:space="preserve"> (</w:t>
            </w:r>
            <w:r>
              <w:rPr>
                <w:rFonts w:ascii="Arial" w:hAnsi="Arial"/>
                <w:sz w:val="21"/>
              </w:rPr>
              <w:t>55</w:t>
            </w:r>
            <w:r>
              <w:rPr>
                <w:rFonts w:ascii="Arial" w:hAnsi="Arial"/>
                <w:spacing w:val="-9"/>
                <w:sz w:val="21"/>
              </w:rPr>
              <w:t xml:space="preserve"> </w:t>
            </w:r>
            <w:r>
              <w:rPr>
                <w:rFonts w:ascii="Arial" w:hAnsi="Arial"/>
                <w:sz w:val="21"/>
              </w:rPr>
              <w:t>Hz</w:t>
            </w:r>
            <w:r>
              <w:rPr>
                <w:rFonts w:ascii="Arial" w:hAnsi="Arial"/>
                <w:spacing w:val="-9"/>
                <w:sz w:val="21"/>
              </w:rPr>
              <w:t xml:space="preserve"> </w:t>
            </w:r>
            <w:r>
              <w:rPr>
                <w:rFonts w:ascii="Arial" w:hAnsi="Arial"/>
                <w:sz w:val="21"/>
              </w:rPr>
              <w:t>to</w:t>
            </w:r>
            <w:r>
              <w:rPr>
                <w:rFonts w:ascii="Arial" w:hAnsi="Arial"/>
                <w:spacing w:val="-7"/>
                <w:sz w:val="21"/>
              </w:rPr>
              <w:t xml:space="preserve"> </w:t>
            </w:r>
            <w:r>
              <w:rPr>
                <w:rFonts w:ascii="Arial" w:hAnsi="Arial"/>
                <w:sz w:val="21"/>
              </w:rPr>
              <w:t>10</w:t>
            </w:r>
            <w:r>
              <w:rPr>
                <w:rFonts w:ascii="Arial" w:hAnsi="Arial"/>
                <w:spacing w:val="-7"/>
                <w:sz w:val="21"/>
              </w:rPr>
              <w:t xml:space="preserve"> </w:t>
            </w:r>
            <w:r>
              <w:rPr>
                <w:rFonts w:ascii="Arial" w:hAnsi="Arial"/>
                <w:sz w:val="21"/>
              </w:rPr>
              <w:t>Hz</w:t>
            </w:r>
            <w:r>
              <w:rPr>
                <w:rFonts w:ascii="Arial" w:hAnsi="Arial"/>
                <w:spacing w:val="-4"/>
                <w:sz w:val="21"/>
              </w:rPr>
              <w:t xml:space="preserve">) </w:t>
            </w:r>
            <w:r>
              <w:rPr>
                <w:rFonts w:ascii="Arial" w:hAnsi="Arial"/>
                <w:sz w:val="21"/>
              </w:rPr>
              <w:t>is</w:t>
            </w:r>
            <w:r>
              <w:rPr>
                <w:rFonts w:ascii="Arial" w:hAnsi="Arial"/>
                <w:spacing w:val="-7"/>
                <w:sz w:val="21"/>
              </w:rPr>
              <w:t xml:space="preserve"> </w:t>
            </w:r>
            <w:r>
              <w:rPr>
                <w:rFonts w:ascii="Arial" w:hAnsi="Arial"/>
                <w:sz w:val="21"/>
              </w:rPr>
              <w:t>traversed</w:t>
            </w:r>
            <w:r>
              <w:rPr>
                <w:rFonts w:ascii="Arial" w:hAnsi="Arial"/>
                <w:spacing w:val="-10"/>
                <w:sz w:val="21"/>
              </w:rPr>
              <w:t xml:space="preserve"> </w:t>
            </w:r>
            <w:r>
              <w:rPr>
                <w:rFonts w:ascii="Arial" w:hAnsi="Arial"/>
                <w:sz w:val="21"/>
              </w:rPr>
              <w:t>in 90 min ± 5 min for each mounting</w:t>
            </w:r>
            <w:r>
              <w:rPr>
                <w:rFonts w:ascii="Arial" w:hAnsi="Arial"/>
                <w:spacing w:val="-11"/>
                <w:sz w:val="21"/>
              </w:rPr>
              <w:t xml:space="preserve"> </w:t>
            </w:r>
            <w:r>
              <w:rPr>
                <w:rFonts w:ascii="Arial" w:hAnsi="Arial"/>
                <w:sz w:val="21"/>
              </w:rPr>
              <w:t>position</w:t>
            </w:r>
          </w:p>
          <w:p w:rsidR="005F3398" w:rsidRDefault="005F3398">
            <w:pPr>
              <w:pStyle w:val="TableParagraph"/>
              <w:spacing w:before="8" w:line="253" w:lineRule="exact"/>
              <w:ind w:left="108"/>
              <w:rPr>
                <w:rFonts w:ascii="Arial" w:eastAsia="Times New Roman"/>
                <w:sz w:val="21"/>
              </w:rPr>
            </w:pPr>
            <w:r>
              <w:rPr>
                <w:rFonts w:ascii="Arial" w:eastAsia="Times New Roman"/>
                <w:sz w:val="21"/>
              </w:rPr>
              <w:t xml:space="preserve">(direction of vibration) </w:t>
            </w:r>
            <w:r>
              <w:rPr>
                <w:rFonts w:ascii="宋体" w:hint="eastAsia"/>
                <w:sz w:val="21"/>
              </w:rPr>
              <w:t>。</w:t>
            </w:r>
            <w:r>
              <w:rPr>
                <w:rFonts w:ascii="宋体"/>
                <w:sz w:val="21"/>
              </w:rPr>
              <w:t xml:space="preserve"> </w:t>
            </w:r>
            <w:r>
              <w:rPr>
                <w:rFonts w:ascii="Arial" w:eastAsia="Times New Roman"/>
                <w:sz w:val="21"/>
              </w:rPr>
              <w:t>The vibration is applied in</w:t>
            </w:r>
          </w:p>
          <w:p w:rsidR="005F3398" w:rsidRDefault="005F3398">
            <w:pPr>
              <w:pStyle w:val="TableParagraph"/>
              <w:spacing w:before="22" w:line="259" w:lineRule="auto"/>
              <w:ind w:left="108" w:right="15"/>
              <w:rPr>
                <w:rFonts w:ascii="宋体"/>
                <w:sz w:val="21"/>
              </w:rPr>
            </w:pPr>
            <w:r>
              <w:rPr>
                <w:rFonts w:ascii="Arial" w:eastAsia="Times New Roman"/>
                <w:sz w:val="21"/>
              </w:rPr>
              <w:t>each of three mutually perpendicular directions</w:t>
            </w:r>
            <w:r>
              <w:rPr>
                <w:rFonts w:ascii="宋体" w:hint="eastAsia"/>
                <w:sz w:val="21"/>
              </w:rPr>
              <w:t>，</w:t>
            </w:r>
            <w:r>
              <w:rPr>
                <w:rFonts w:ascii="宋体"/>
                <w:sz w:val="21"/>
              </w:rPr>
              <w:t xml:space="preserve"> </w:t>
            </w:r>
            <w:r>
              <w:rPr>
                <w:rFonts w:ascii="Arial" w:eastAsia="Times New Roman"/>
                <w:sz w:val="21"/>
              </w:rPr>
              <w:t>in the sequence specified below</w:t>
            </w:r>
            <w:r>
              <w:rPr>
                <w:rFonts w:ascii="宋体" w:hint="eastAsia"/>
                <w:sz w:val="21"/>
              </w:rPr>
              <w:t>。</w:t>
            </w:r>
          </w:p>
          <w:p w:rsidR="005F3398" w:rsidRDefault="005F3398">
            <w:pPr>
              <w:pStyle w:val="TableParagraph"/>
              <w:spacing w:before="49" w:line="264" w:lineRule="auto"/>
              <w:ind w:left="108" w:right="237"/>
              <w:rPr>
                <w:rFonts w:ascii="宋体"/>
                <w:sz w:val="21"/>
              </w:rPr>
            </w:pPr>
            <w:r>
              <w:rPr>
                <w:rFonts w:ascii="Arial" w:eastAsia="Times New Roman"/>
                <w:sz w:val="21"/>
              </w:rPr>
              <w:t>Step 1: Verify that the measured voltage is typical of the charged product being tested</w:t>
            </w:r>
            <w:r>
              <w:rPr>
                <w:rFonts w:ascii="宋体" w:hint="eastAsia"/>
                <w:sz w:val="21"/>
              </w:rPr>
              <w:t>。</w:t>
            </w:r>
          </w:p>
          <w:p w:rsidR="005F3398" w:rsidRDefault="005F3398">
            <w:pPr>
              <w:pStyle w:val="TableParagraph"/>
              <w:spacing w:before="45"/>
              <w:ind w:left="108"/>
              <w:rPr>
                <w:rFonts w:ascii="Arial"/>
                <w:sz w:val="21"/>
              </w:rPr>
            </w:pPr>
            <w:r>
              <w:rPr>
                <w:rFonts w:ascii="Arial" w:eastAsia="Times New Roman"/>
                <w:sz w:val="21"/>
              </w:rPr>
              <w:t>Steps 2-4: Apply the vibration as specified in</w:t>
            </w:r>
          </w:p>
          <w:p w:rsidR="005F3398" w:rsidRDefault="005F3398">
            <w:pPr>
              <w:pStyle w:val="TableParagraph"/>
              <w:spacing w:before="24"/>
              <w:ind w:left="108"/>
              <w:rPr>
                <w:rFonts w:ascii="宋体"/>
                <w:sz w:val="21"/>
              </w:rPr>
            </w:pPr>
            <w:r>
              <w:rPr>
                <w:rFonts w:ascii="Arial" w:eastAsia="Times New Roman"/>
                <w:sz w:val="21"/>
              </w:rPr>
              <w:t>Table</w:t>
            </w:r>
            <w:r>
              <w:rPr>
                <w:rFonts w:ascii="宋体" w:hint="eastAsia"/>
                <w:sz w:val="21"/>
              </w:rPr>
              <w:t>。</w:t>
            </w:r>
          </w:p>
          <w:p w:rsidR="005F3398" w:rsidRDefault="005F3398">
            <w:pPr>
              <w:pStyle w:val="TableParagraph"/>
              <w:spacing w:before="21"/>
              <w:ind w:left="108"/>
              <w:rPr>
                <w:rFonts w:ascii="Arial" w:eastAsia="Times New Roman"/>
                <w:sz w:val="21"/>
              </w:rPr>
            </w:pPr>
            <w:r>
              <w:rPr>
                <w:rFonts w:ascii="Arial" w:eastAsia="Times New Roman"/>
                <w:sz w:val="21"/>
              </w:rPr>
              <w:t xml:space="preserve">Step 5: Rest battery for 1 h </w:t>
            </w:r>
            <w:r>
              <w:rPr>
                <w:rFonts w:ascii="宋体" w:hint="eastAsia"/>
                <w:sz w:val="21"/>
              </w:rPr>
              <w:t>。</w:t>
            </w:r>
            <w:r>
              <w:rPr>
                <w:rFonts w:ascii="宋体"/>
                <w:sz w:val="21"/>
              </w:rPr>
              <w:t xml:space="preserve"> </w:t>
            </w:r>
            <w:r>
              <w:rPr>
                <w:rFonts w:ascii="Arial" w:eastAsia="Times New Roman"/>
                <w:sz w:val="21"/>
              </w:rPr>
              <w:t>then make a visual</w:t>
            </w:r>
          </w:p>
          <w:p w:rsidR="005F3398" w:rsidRDefault="005F3398">
            <w:pPr>
              <w:pStyle w:val="TableParagraph"/>
              <w:spacing w:before="21"/>
              <w:ind w:left="108"/>
              <w:rPr>
                <w:rFonts w:ascii="宋体"/>
                <w:sz w:val="21"/>
              </w:rPr>
            </w:pPr>
            <w:r>
              <w:rPr>
                <w:rFonts w:ascii="Arial" w:eastAsia="Times New Roman"/>
                <w:sz w:val="21"/>
              </w:rPr>
              <w:t>inspection</w:t>
            </w:r>
            <w:r>
              <w:rPr>
                <w:rFonts w:ascii="宋体" w:hint="eastAsia"/>
                <w:sz w:val="21"/>
              </w:rPr>
              <w:t>。</w:t>
            </w:r>
          </w:p>
        </w:tc>
        <w:tc>
          <w:tcPr>
            <w:tcW w:w="2074" w:type="dxa"/>
          </w:tcPr>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rPr>
                <w:rFonts w:ascii="Arial"/>
                <w:b/>
                <w:sz w:val="20"/>
              </w:rPr>
            </w:pPr>
          </w:p>
          <w:p w:rsidR="005F3398" w:rsidRDefault="005F3398">
            <w:pPr>
              <w:pStyle w:val="TableParagraph"/>
              <w:spacing w:before="7"/>
              <w:rPr>
                <w:rFonts w:ascii="Arial"/>
                <w:b/>
                <w:sz w:val="16"/>
              </w:rPr>
            </w:pPr>
          </w:p>
          <w:p w:rsidR="005F3398" w:rsidRDefault="005F3398">
            <w:pPr>
              <w:pStyle w:val="TableParagraph"/>
              <w:spacing w:before="1"/>
              <w:ind w:left="298" w:right="287"/>
              <w:jc w:val="center"/>
              <w:rPr>
                <w:rFonts w:ascii="宋体"/>
                <w:sz w:val="21"/>
              </w:rPr>
            </w:pPr>
            <w:r>
              <w:rPr>
                <w:rFonts w:ascii="宋体" w:hint="eastAsia"/>
                <w:sz w:val="21"/>
              </w:rPr>
              <w:t>不漏液</w:t>
            </w:r>
          </w:p>
          <w:p w:rsidR="005F3398" w:rsidRDefault="005F3398">
            <w:pPr>
              <w:pStyle w:val="TableParagraph"/>
              <w:spacing w:before="37" w:line="276" w:lineRule="auto"/>
              <w:ind w:left="300" w:right="287"/>
              <w:jc w:val="center"/>
              <w:rPr>
                <w:rFonts w:ascii="Arial" w:eastAsia="Times New Roman"/>
                <w:sz w:val="21"/>
              </w:rPr>
            </w:pPr>
            <w:r>
              <w:rPr>
                <w:rFonts w:ascii="宋体" w:hint="eastAsia"/>
                <w:sz w:val="21"/>
              </w:rPr>
              <w:t>不起火、不爆炸</w:t>
            </w: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w:t>
            </w:r>
            <w:r>
              <w:rPr>
                <w:rFonts w:ascii="宋体" w:hint="eastAsia"/>
                <w:sz w:val="21"/>
              </w:rPr>
              <w:t>，</w:t>
            </w:r>
            <w:r>
              <w:rPr>
                <w:rFonts w:ascii="宋体"/>
                <w:sz w:val="21"/>
              </w:rPr>
              <w:t xml:space="preserve"> </w:t>
            </w:r>
            <w:r>
              <w:rPr>
                <w:rFonts w:ascii="Arial" w:eastAsia="Times New Roman"/>
                <w:sz w:val="21"/>
              </w:rPr>
              <w:t>no leakage</w:t>
            </w:r>
          </w:p>
        </w:tc>
      </w:tr>
      <w:tr w:rsidR="005F3398">
        <w:trPr>
          <w:trHeight w:val="2186"/>
        </w:trPr>
        <w:tc>
          <w:tcPr>
            <w:tcW w:w="2318" w:type="dxa"/>
          </w:tcPr>
          <w:p w:rsidR="005F3398" w:rsidRDefault="005F3398">
            <w:pPr>
              <w:pStyle w:val="TableParagraph"/>
              <w:rPr>
                <w:rFonts w:ascii="Arial"/>
                <w:b/>
                <w:sz w:val="24"/>
              </w:rPr>
            </w:pPr>
          </w:p>
          <w:p w:rsidR="005F3398" w:rsidRDefault="005F3398">
            <w:pPr>
              <w:pStyle w:val="TableParagraph"/>
              <w:rPr>
                <w:rFonts w:ascii="Arial"/>
                <w:b/>
                <w:sz w:val="24"/>
              </w:rPr>
            </w:pPr>
          </w:p>
          <w:p w:rsidR="005F3398" w:rsidRDefault="005F3398">
            <w:pPr>
              <w:pStyle w:val="TableParagraph"/>
              <w:spacing w:before="215"/>
              <w:ind w:left="107"/>
              <w:rPr>
                <w:rFonts w:ascii="宋体"/>
                <w:sz w:val="21"/>
              </w:rPr>
            </w:pPr>
            <w:r>
              <w:rPr>
                <w:rFonts w:ascii="Arial" w:eastAsia="Times New Roman"/>
                <w:sz w:val="21"/>
              </w:rPr>
              <w:t>4.3</w:t>
            </w:r>
            <w:r>
              <w:rPr>
                <w:rFonts w:ascii="宋体" w:hint="eastAsia"/>
                <w:sz w:val="21"/>
              </w:rPr>
              <w:t>低压</w:t>
            </w:r>
          </w:p>
          <w:p w:rsidR="005F3398" w:rsidRDefault="005F3398">
            <w:pPr>
              <w:pStyle w:val="TableParagraph"/>
              <w:spacing w:before="67"/>
              <w:ind w:left="107"/>
              <w:rPr>
                <w:rFonts w:ascii="Arial"/>
                <w:sz w:val="21"/>
              </w:rPr>
            </w:pPr>
            <w:r>
              <w:rPr>
                <w:rFonts w:ascii="Arial" w:eastAsia="Times New Roman"/>
                <w:sz w:val="21"/>
              </w:rPr>
              <w:t>Low pressure</w:t>
            </w:r>
          </w:p>
        </w:tc>
        <w:tc>
          <w:tcPr>
            <w:tcW w:w="4969" w:type="dxa"/>
          </w:tcPr>
          <w:p w:rsidR="005F3398" w:rsidRDefault="005F3398">
            <w:pPr>
              <w:pStyle w:val="TableParagraph"/>
              <w:spacing w:line="273" w:lineRule="auto"/>
              <w:ind w:left="108" w:right="122"/>
              <w:rPr>
                <w:rFonts w:ascii="Arial" w:hAnsi="Arial"/>
                <w:sz w:val="21"/>
              </w:rPr>
            </w:pPr>
            <w:r>
              <w:rPr>
                <w:rFonts w:ascii="宋体" w:hAnsi="宋体" w:hint="eastAsia"/>
                <w:spacing w:val="-3"/>
                <w:sz w:val="21"/>
                <w:lang w:eastAsia="zh-CN"/>
              </w:rPr>
              <w:t>电池充满电后，放置到</w:t>
            </w:r>
            <w:r>
              <w:rPr>
                <w:rFonts w:ascii="Arial" w:hAnsi="Arial"/>
                <w:sz w:val="21"/>
                <w:lang w:eastAsia="zh-CN"/>
              </w:rPr>
              <w:t>20</w:t>
            </w:r>
            <w:r>
              <w:rPr>
                <w:rFonts w:ascii="Arial" w:hAnsi="Arial"/>
                <w:spacing w:val="55"/>
                <w:sz w:val="21"/>
                <w:lang w:eastAsia="zh-CN"/>
              </w:rPr>
              <w:t xml:space="preserve"> </w:t>
            </w:r>
            <w:r>
              <w:rPr>
                <w:rFonts w:ascii="宋体" w:hAnsi="宋体" w:hint="eastAsia"/>
                <w:sz w:val="21"/>
                <w:lang w:eastAsia="zh-CN"/>
              </w:rPr>
              <w:t>℃</w:t>
            </w:r>
            <w:r>
              <w:rPr>
                <w:rFonts w:ascii="Arial" w:hAnsi="Arial"/>
                <w:spacing w:val="-3"/>
                <w:sz w:val="21"/>
                <w:lang w:eastAsia="zh-CN"/>
              </w:rPr>
              <w:t xml:space="preserve">± </w:t>
            </w:r>
            <w:r>
              <w:rPr>
                <w:rFonts w:ascii="Arial" w:hAnsi="Arial"/>
                <w:sz w:val="21"/>
                <w:lang w:eastAsia="zh-CN"/>
              </w:rPr>
              <w:t>5</w:t>
            </w:r>
            <w:r>
              <w:rPr>
                <w:rFonts w:ascii="Arial" w:hAnsi="Arial"/>
                <w:spacing w:val="55"/>
                <w:sz w:val="21"/>
                <w:lang w:eastAsia="zh-CN"/>
              </w:rPr>
              <w:t xml:space="preserve"> </w:t>
            </w:r>
            <w:r>
              <w:rPr>
                <w:rFonts w:ascii="宋体" w:hAnsi="宋体" w:hint="eastAsia"/>
                <w:spacing w:val="-3"/>
                <w:sz w:val="21"/>
                <w:lang w:eastAsia="zh-CN"/>
              </w:rPr>
              <w:t>℃的真空箱中。将真空箱的压力逐渐降低到</w:t>
            </w:r>
            <w:r>
              <w:rPr>
                <w:rFonts w:ascii="Arial" w:hAnsi="Arial"/>
                <w:sz w:val="21"/>
                <w:lang w:eastAsia="zh-CN"/>
              </w:rPr>
              <w:t>11.6 kPa</w:t>
            </w:r>
            <w:r>
              <w:rPr>
                <w:rFonts w:ascii="宋体" w:hAnsi="宋体" w:hint="eastAsia"/>
                <w:spacing w:val="-2"/>
                <w:sz w:val="21"/>
                <w:lang w:eastAsia="zh-CN"/>
              </w:rPr>
              <w:t>，保持</w:t>
            </w:r>
            <w:r>
              <w:rPr>
                <w:rFonts w:ascii="Arial" w:hAnsi="Arial"/>
                <w:spacing w:val="-3"/>
                <w:sz w:val="21"/>
                <w:lang w:eastAsia="zh-CN"/>
              </w:rPr>
              <w:t>6</w:t>
            </w:r>
            <w:r>
              <w:rPr>
                <w:rFonts w:ascii="宋体" w:hAnsi="宋体" w:hint="eastAsia"/>
                <w:spacing w:val="-2"/>
                <w:sz w:val="21"/>
                <w:lang w:eastAsia="zh-CN"/>
              </w:rPr>
              <w:t>小时。</w:t>
            </w:r>
            <w:r>
              <w:rPr>
                <w:rFonts w:ascii="Arial" w:hAnsi="Arial"/>
                <w:spacing w:val="-2"/>
                <w:sz w:val="21"/>
              </w:rPr>
              <w:t xml:space="preserve">Each fully charged is placed in a vacuum chamber in an ambient temperature of 20 </w:t>
            </w:r>
            <w:r>
              <w:rPr>
                <w:rFonts w:ascii="宋体" w:hAnsi="宋体" w:hint="eastAsia"/>
                <w:spacing w:val="-2"/>
                <w:sz w:val="21"/>
              </w:rPr>
              <w:t>℃</w:t>
            </w:r>
            <w:r>
              <w:rPr>
                <w:rFonts w:ascii="Arial" w:hAnsi="Arial"/>
                <w:spacing w:val="-2"/>
                <w:sz w:val="21"/>
              </w:rPr>
              <w:t xml:space="preserve">± 5 </w:t>
            </w:r>
            <w:r>
              <w:rPr>
                <w:rFonts w:ascii="宋体" w:hAnsi="宋体" w:hint="eastAsia"/>
                <w:spacing w:val="-7"/>
                <w:sz w:val="21"/>
              </w:rPr>
              <w:t>℃</w:t>
            </w:r>
            <w:r>
              <w:rPr>
                <w:rFonts w:ascii="宋体" w:hAnsi="宋体"/>
                <w:spacing w:val="-7"/>
                <w:sz w:val="21"/>
              </w:rPr>
              <w:t xml:space="preserve"> </w:t>
            </w:r>
            <w:r>
              <w:rPr>
                <w:rFonts w:ascii="宋体" w:hAnsi="宋体" w:hint="eastAsia"/>
                <w:spacing w:val="-7"/>
                <w:sz w:val="21"/>
              </w:rPr>
              <w:t>。</w:t>
            </w:r>
            <w:r>
              <w:rPr>
                <w:rFonts w:ascii="宋体" w:hAnsi="宋体"/>
                <w:spacing w:val="-7"/>
                <w:sz w:val="21"/>
              </w:rPr>
              <w:t xml:space="preserve"> </w:t>
            </w:r>
            <w:r>
              <w:rPr>
                <w:rFonts w:ascii="Arial" w:hAnsi="Arial"/>
                <w:sz w:val="21"/>
              </w:rPr>
              <w:t>Once</w:t>
            </w:r>
          </w:p>
          <w:p w:rsidR="005F3398" w:rsidRDefault="005F3398">
            <w:pPr>
              <w:pStyle w:val="TableParagraph"/>
              <w:spacing w:before="2" w:line="297" w:lineRule="auto"/>
              <w:ind w:left="108" w:right="220"/>
              <w:rPr>
                <w:rFonts w:ascii="Arial" w:eastAsia="Times New Roman"/>
                <w:sz w:val="21"/>
              </w:rPr>
            </w:pPr>
            <w:r>
              <w:rPr>
                <w:rFonts w:ascii="Arial" w:eastAsia="Times New Roman"/>
                <w:sz w:val="21"/>
              </w:rPr>
              <w:t>the chamber has been sealed</w:t>
            </w:r>
            <w:r>
              <w:rPr>
                <w:rFonts w:ascii="宋体" w:hint="eastAsia"/>
                <w:sz w:val="21"/>
              </w:rPr>
              <w:t>，</w:t>
            </w:r>
            <w:r>
              <w:rPr>
                <w:rFonts w:ascii="宋体"/>
                <w:sz w:val="21"/>
              </w:rPr>
              <w:t xml:space="preserve"> </w:t>
            </w:r>
            <w:r>
              <w:rPr>
                <w:rFonts w:ascii="Arial" w:eastAsia="Times New Roman"/>
                <w:sz w:val="21"/>
              </w:rPr>
              <w:t>its internal pressure is gradually reduced to a pressure equal</w:t>
            </w:r>
          </w:p>
          <w:p w:rsidR="005F3398" w:rsidRDefault="005F3398">
            <w:pPr>
              <w:pStyle w:val="TableParagraph"/>
              <w:spacing w:line="258" w:lineRule="exact"/>
              <w:ind w:left="108"/>
              <w:rPr>
                <w:rFonts w:ascii="宋体"/>
                <w:sz w:val="21"/>
              </w:rPr>
            </w:pPr>
            <w:r>
              <w:rPr>
                <w:rFonts w:ascii="Arial" w:eastAsia="Times New Roman"/>
                <w:sz w:val="21"/>
              </w:rPr>
              <w:t>to or less than 11.6 kPa held at that value for 6 h</w:t>
            </w:r>
            <w:r>
              <w:rPr>
                <w:rFonts w:ascii="宋体" w:hint="eastAsia"/>
                <w:sz w:val="21"/>
              </w:rPr>
              <w:t>。</w:t>
            </w:r>
          </w:p>
        </w:tc>
        <w:tc>
          <w:tcPr>
            <w:tcW w:w="2074" w:type="dxa"/>
          </w:tcPr>
          <w:p w:rsidR="005F3398" w:rsidRDefault="005F3398">
            <w:pPr>
              <w:pStyle w:val="TableParagraph"/>
              <w:rPr>
                <w:rFonts w:ascii="Arial"/>
                <w:b/>
                <w:sz w:val="26"/>
              </w:rPr>
            </w:pPr>
          </w:p>
          <w:p w:rsidR="005F3398" w:rsidRDefault="005F3398">
            <w:pPr>
              <w:pStyle w:val="TableParagraph"/>
              <w:ind w:left="720"/>
              <w:rPr>
                <w:rFonts w:ascii="宋体"/>
                <w:sz w:val="21"/>
              </w:rPr>
            </w:pPr>
            <w:r>
              <w:rPr>
                <w:rFonts w:ascii="宋体" w:hint="eastAsia"/>
                <w:sz w:val="21"/>
              </w:rPr>
              <w:t>不漏液</w:t>
            </w:r>
          </w:p>
          <w:p w:rsidR="005F3398" w:rsidRDefault="005F3398">
            <w:pPr>
              <w:pStyle w:val="TableParagraph"/>
              <w:spacing w:before="37"/>
              <w:ind w:left="300"/>
              <w:rPr>
                <w:rFonts w:ascii="宋体"/>
                <w:sz w:val="21"/>
              </w:rPr>
            </w:pPr>
            <w:r>
              <w:rPr>
                <w:rFonts w:ascii="宋体" w:hint="eastAsia"/>
                <w:sz w:val="21"/>
              </w:rPr>
              <w:t>不起火、不爆炸</w:t>
            </w:r>
          </w:p>
          <w:p w:rsidR="005F3398" w:rsidRDefault="005F3398">
            <w:pPr>
              <w:pStyle w:val="TableParagraph"/>
              <w:spacing w:before="37" w:line="302" w:lineRule="auto"/>
              <w:ind w:left="497" w:right="367" w:firstLine="141"/>
              <w:rPr>
                <w:rFonts w:ascii="Arial" w:eastAsia="Times New Roman"/>
                <w:sz w:val="21"/>
              </w:rPr>
            </w:pP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 no leakage</w:t>
            </w:r>
          </w:p>
        </w:tc>
      </w:tr>
    </w:tbl>
    <w:p w:rsidR="005F3398" w:rsidRDefault="005F3398">
      <w:pPr>
        <w:pStyle w:val="BodyText"/>
        <w:spacing w:before="2"/>
        <w:rPr>
          <w:b/>
          <w:sz w:val="6"/>
        </w:rPr>
      </w:pPr>
    </w:p>
    <w:p w:rsidR="005F3398" w:rsidRDefault="005F3398">
      <w:pPr>
        <w:spacing w:before="14"/>
        <w:ind w:left="720"/>
        <w:rPr>
          <w:b/>
          <w:sz w:val="21"/>
        </w:rPr>
      </w:pPr>
      <w:r>
        <w:rPr>
          <w:rFonts w:ascii="Calibri" w:eastAsia="Times New Roman"/>
          <w:sz w:val="28"/>
        </w:rPr>
        <w:t>5</w:t>
      </w:r>
      <w:r>
        <w:rPr>
          <w:rFonts w:ascii="宋体" w:hint="eastAsia"/>
          <w:sz w:val="28"/>
        </w:rPr>
        <w:t>、电芯安全性</w:t>
      </w:r>
      <w:r>
        <w:rPr>
          <w:rFonts w:ascii="宋体"/>
          <w:sz w:val="28"/>
        </w:rPr>
        <w:t xml:space="preserve"> </w:t>
      </w:r>
      <w:r>
        <w:rPr>
          <w:rFonts w:ascii="Calibri" w:eastAsia="Times New Roman"/>
          <w:sz w:val="28"/>
        </w:rPr>
        <w:t xml:space="preserve">cell </w:t>
      </w:r>
      <w:r>
        <w:rPr>
          <w:b/>
          <w:sz w:val="21"/>
        </w:rPr>
        <w:t>Safety tests</w:t>
      </w:r>
    </w:p>
    <w:p w:rsidR="005F3398" w:rsidRDefault="005F3398">
      <w:pPr>
        <w:rPr>
          <w:sz w:val="21"/>
        </w:rPr>
        <w:sectPr w:rsidR="005F3398">
          <w:pgSz w:w="11910" w:h="16840"/>
          <w:pgMar w:top="1260" w:right="116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2496"/>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3"/>
              <w:rPr>
                <w:sz w:val="32"/>
              </w:rPr>
            </w:pPr>
          </w:p>
          <w:p w:rsidR="005F3398" w:rsidRDefault="005F3398">
            <w:pPr>
              <w:pStyle w:val="TableParagraph"/>
              <w:ind w:left="107"/>
              <w:rPr>
                <w:rFonts w:ascii="宋体"/>
                <w:sz w:val="21"/>
              </w:rPr>
            </w:pPr>
            <w:r>
              <w:rPr>
                <w:rFonts w:ascii="Arial" w:eastAsia="Times New Roman"/>
                <w:sz w:val="21"/>
              </w:rPr>
              <w:t xml:space="preserve">5.1 </w:t>
            </w:r>
            <w:r>
              <w:rPr>
                <w:rFonts w:ascii="宋体" w:hint="eastAsia"/>
                <w:sz w:val="21"/>
              </w:rPr>
              <w:t>外部短路</w:t>
            </w:r>
          </w:p>
          <w:p w:rsidR="005F3398" w:rsidRDefault="005F3398">
            <w:pPr>
              <w:pStyle w:val="TableParagraph"/>
              <w:spacing w:before="67"/>
              <w:ind w:left="107"/>
              <w:rPr>
                <w:rFonts w:ascii="Arial"/>
                <w:sz w:val="21"/>
              </w:rPr>
            </w:pPr>
            <w:r>
              <w:rPr>
                <w:rFonts w:ascii="Arial" w:eastAsia="Times New Roman"/>
                <w:sz w:val="21"/>
              </w:rPr>
              <w:t>External short circuit</w:t>
            </w:r>
          </w:p>
        </w:tc>
        <w:tc>
          <w:tcPr>
            <w:tcW w:w="4969" w:type="dxa"/>
          </w:tcPr>
          <w:p w:rsidR="005F3398" w:rsidRDefault="005F3398">
            <w:pPr>
              <w:pStyle w:val="TableParagraph"/>
              <w:spacing w:line="256" w:lineRule="auto"/>
              <w:ind w:left="108" w:right="16"/>
              <w:rPr>
                <w:rFonts w:ascii="宋体"/>
                <w:sz w:val="21"/>
                <w:lang w:eastAsia="zh-CN"/>
              </w:rPr>
            </w:pPr>
            <w:r>
              <w:rPr>
                <w:rFonts w:ascii="宋体" w:hAnsi="宋体" w:hint="eastAsia"/>
                <w:sz w:val="21"/>
                <w:lang w:eastAsia="zh-CN"/>
              </w:rPr>
              <w:t>充满电的电池放置在</w:t>
            </w:r>
            <w:r>
              <w:rPr>
                <w:rFonts w:ascii="宋体" w:hAnsi="宋体"/>
                <w:sz w:val="21"/>
                <w:lang w:eastAsia="zh-CN"/>
              </w:rPr>
              <w:t xml:space="preserve"> </w:t>
            </w:r>
            <w:r>
              <w:rPr>
                <w:sz w:val="21"/>
                <w:lang w:eastAsia="zh-CN"/>
              </w:rPr>
              <w:t>20</w:t>
            </w:r>
            <w:r>
              <w:rPr>
                <w:rFonts w:ascii="宋体" w:hAnsi="宋体" w:hint="eastAsia"/>
                <w:sz w:val="21"/>
                <w:lang w:eastAsia="zh-CN"/>
              </w:rPr>
              <w:t>℃±</w:t>
            </w:r>
            <w:r>
              <w:rPr>
                <w:sz w:val="21"/>
                <w:lang w:eastAsia="zh-CN"/>
              </w:rPr>
              <w:t>5</w:t>
            </w:r>
            <w:r>
              <w:rPr>
                <w:rFonts w:ascii="宋体" w:hAnsi="宋体" w:hint="eastAsia"/>
                <w:sz w:val="21"/>
                <w:lang w:eastAsia="zh-CN"/>
              </w:rPr>
              <w:t>℃环境中，用电阻不超过</w:t>
            </w:r>
            <w:r>
              <w:rPr>
                <w:rFonts w:ascii="宋体" w:hAnsi="宋体"/>
                <w:sz w:val="21"/>
                <w:lang w:eastAsia="zh-CN"/>
              </w:rPr>
              <w:t xml:space="preserve"> </w:t>
            </w:r>
            <w:r>
              <w:rPr>
                <w:sz w:val="21"/>
                <w:lang w:eastAsia="zh-CN"/>
              </w:rPr>
              <w:t>5m</w:t>
            </w:r>
            <w:r>
              <w:rPr>
                <w:rFonts w:ascii="Arial" w:hAnsi="Arial"/>
                <w:sz w:val="21"/>
                <w:lang w:eastAsia="zh-CN"/>
              </w:rPr>
              <w:t xml:space="preserve">Ù </w:t>
            </w:r>
            <w:r>
              <w:rPr>
                <w:rFonts w:ascii="宋体" w:hAnsi="宋体" w:hint="eastAsia"/>
                <w:sz w:val="21"/>
                <w:lang w:eastAsia="zh-CN"/>
              </w:rPr>
              <w:t>的线将正负极端子直接短接</w:t>
            </w:r>
            <w:r>
              <w:rPr>
                <w:rFonts w:ascii="宋体" w:hAnsi="宋体"/>
                <w:sz w:val="21"/>
                <w:lang w:eastAsia="zh-CN"/>
              </w:rPr>
              <w:t xml:space="preserve"> </w:t>
            </w:r>
            <w:r>
              <w:rPr>
                <w:sz w:val="21"/>
                <w:lang w:eastAsia="zh-CN"/>
              </w:rPr>
              <w:t>10Min</w:t>
            </w:r>
            <w:r>
              <w:rPr>
                <w:rFonts w:ascii="宋体" w:hAnsi="宋体" w:hint="eastAsia"/>
                <w:sz w:val="21"/>
                <w:lang w:eastAsia="zh-CN"/>
              </w:rPr>
              <w:t>。</w:t>
            </w:r>
          </w:p>
          <w:p w:rsidR="005F3398" w:rsidRDefault="005F3398">
            <w:pPr>
              <w:pStyle w:val="TableParagraph"/>
              <w:spacing w:before="63" w:line="280" w:lineRule="auto"/>
              <w:ind w:left="108" w:right="398"/>
              <w:rPr>
                <w:rFonts w:ascii="Arial" w:hAnsi="Arial"/>
                <w:sz w:val="21"/>
              </w:rPr>
            </w:pPr>
            <w:r>
              <w:rPr>
                <w:rFonts w:ascii="Arial" w:hAnsi="Arial"/>
                <w:sz w:val="21"/>
              </w:rPr>
              <w:t>Fully charged batteries are stored in an ambient temperature of 2</w:t>
            </w:r>
            <w:r>
              <w:rPr>
                <w:rFonts w:ascii="宋体"/>
                <w:sz w:val="21"/>
              </w:rPr>
              <w:t>0</w:t>
            </w:r>
            <w:r>
              <w:rPr>
                <w:rFonts w:ascii="宋体" w:hAnsi="宋体" w:hint="eastAsia"/>
                <w:sz w:val="21"/>
              </w:rPr>
              <w:t>℃±</w:t>
            </w:r>
            <w:r>
              <w:rPr>
                <w:rFonts w:ascii="Arial" w:hAnsi="Arial"/>
                <w:sz w:val="21"/>
              </w:rPr>
              <w:t>5</w:t>
            </w:r>
            <w:r>
              <w:rPr>
                <w:rFonts w:ascii="宋体" w:hAnsi="宋体" w:hint="eastAsia"/>
                <w:sz w:val="21"/>
              </w:rPr>
              <w:t>℃，</w:t>
            </w:r>
            <w:r>
              <w:rPr>
                <w:rFonts w:ascii="Arial" w:hAnsi="Arial"/>
                <w:sz w:val="21"/>
              </w:rPr>
              <w:t>battery is then short-circuited by connecting the positive and</w:t>
            </w:r>
          </w:p>
          <w:p w:rsidR="005F3398" w:rsidRDefault="005F3398">
            <w:pPr>
              <w:pStyle w:val="TableParagraph"/>
              <w:spacing w:before="30" w:line="264" w:lineRule="auto"/>
              <w:ind w:left="108" w:right="92"/>
              <w:rPr>
                <w:rFonts w:ascii="Arial" w:hAnsi="Arial"/>
                <w:sz w:val="21"/>
              </w:rPr>
            </w:pPr>
            <w:r>
              <w:rPr>
                <w:rFonts w:ascii="Arial" w:hAnsi="Arial"/>
                <w:sz w:val="21"/>
              </w:rPr>
              <w:t>negative terminals with a total external resistance of</w:t>
            </w:r>
            <w:r>
              <w:rPr>
                <w:rFonts w:ascii="Arial" w:hAnsi="Arial"/>
                <w:spacing w:val="-8"/>
                <w:sz w:val="21"/>
              </w:rPr>
              <w:t xml:space="preserve"> </w:t>
            </w:r>
            <w:r>
              <w:rPr>
                <w:rFonts w:ascii="Arial" w:hAnsi="Arial"/>
                <w:sz w:val="21"/>
              </w:rPr>
              <w:t>less</w:t>
            </w:r>
            <w:r>
              <w:rPr>
                <w:rFonts w:ascii="Arial" w:hAnsi="Arial"/>
                <w:spacing w:val="-7"/>
                <w:sz w:val="21"/>
              </w:rPr>
              <w:t xml:space="preserve"> </w:t>
            </w:r>
            <w:r>
              <w:rPr>
                <w:rFonts w:ascii="Arial" w:hAnsi="Arial"/>
                <w:sz w:val="21"/>
              </w:rPr>
              <w:t>than</w:t>
            </w:r>
            <w:r>
              <w:rPr>
                <w:rFonts w:ascii="Arial" w:hAnsi="Arial"/>
                <w:spacing w:val="-8"/>
                <w:sz w:val="21"/>
              </w:rPr>
              <w:t xml:space="preserve"> </w:t>
            </w:r>
            <w:r>
              <w:rPr>
                <w:rFonts w:ascii="Arial" w:hAnsi="Arial"/>
                <w:sz w:val="21"/>
              </w:rPr>
              <w:t>5mÙ</w:t>
            </w:r>
            <w:r>
              <w:rPr>
                <w:rFonts w:ascii="宋体" w:hAnsi="宋体" w:hint="eastAsia"/>
                <w:spacing w:val="-9"/>
                <w:sz w:val="21"/>
              </w:rPr>
              <w:t>。</w:t>
            </w:r>
            <w:r>
              <w:rPr>
                <w:rFonts w:ascii="宋体" w:hAnsi="宋体"/>
                <w:spacing w:val="-9"/>
                <w:sz w:val="21"/>
              </w:rPr>
              <w:t xml:space="preserve"> </w:t>
            </w:r>
            <w:r>
              <w:rPr>
                <w:rFonts w:ascii="Arial" w:hAnsi="Arial"/>
                <w:sz w:val="21"/>
              </w:rPr>
              <w:t>The</w:t>
            </w:r>
            <w:r>
              <w:rPr>
                <w:rFonts w:ascii="Arial" w:hAnsi="Arial"/>
                <w:spacing w:val="-7"/>
                <w:sz w:val="21"/>
              </w:rPr>
              <w:t xml:space="preserve"> </w:t>
            </w:r>
            <w:r>
              <w:rPr>
                <w:rFonts w:ascii="Arial" w:hAnsi="Arial"/>
                <w:sz w:val="21"/>
              </w:rPr>
              <w:t>batteries</w:t>
            </w:r>
            <w:r>
              <w:rPr>
                <w:rFonts w:ascii="Arial" w:hAnsi="Arial"/>
                <w:spacing w:val="-7"/>
                <w:sz w:val="21"/>
              </w:rPr>
              <w:t xml:space="preserve"> </w:t>
            </w:r>
            <w:r>
              <w:rPr>
                <w:rFonts w:ascii="Arial" w:hAnsi="Arial"/>
                <w:sz w:val="21"/>
              </w:rPr>
              <w:t>remain</w:t>
            </w:r>
            <w:r>
              <w:rPr>
                <w:rFonts w:ascii="Arial" w:hAnsi="Arial"/>
                <w:spacing w:val="-7"/>
                <w:sz w:val="21"/>
              </w:rPr>
              <w:t xml:space="preserve"> </w:t>
            </w:r>
            <w:r>
              <w:rPr>
                <w:rFonts w:ascii="Arial" w:hAnsi="Arial"/>
                <w:sz w:val="21"/>
              </w:rPr>
              <w:t>on</w:t>
            </w:r>
            <w:r>
              <w:rPr>
                <w:rFonts w:ascii="Arial" w:hAnsi="Arial"/>
                <w:spacing w:val="-9"/>
                <w:sz w:val="21"/>
              </w:rPr>
              <w:t xml:space="preserve"> </w:t>
            </w:r>
            <w:r>
              <w:rPr>
                <w:rFonts w:ascii="Arial" w:hAnsi="Arial"/>
                <w:sz w:val="21"/>
              </w:rPr>
              <w:t>test</w:t>
            </w:r>
            <w:r>
              <w:rPr>
                <w:rFonts w:ascii="Arial" w:hAnsi="Arial"/>
                <w:spacing w:val="-8"/>
                <w:sz w:val="21"/>
              </w:rPr>
              <w:t xml:space="preserve"> </w:t>
            </w:r>
            <w:r>
              <w:rPr>
                <w:rFonts w:ascii="Arial" w:hAnsi="Arial"/>
                <w:sz w:val="21"/>
              </w:rPr>
              <w:t>for</w:t>
            </w:r>
          </w:p>
          <w:p w:rsidR="005F3398" w:rsidRDefault="005F3398">
            <w:pPr>
              <w:pStyle w:val="TableParagraph"/>
              <w:spacing w:line="289" w:lineRule="exact"/>
              <w:ind w:left="108"/>
              <w:rPr>
                <w:rFonts w:ascii="宋体"/>
                <w:sz w:val="21"/>
              </w:rPr>
            </w:pPr>
            <w:r>
              <w:rPr>
                <w:sz w:val="21"/>
              </w:rPr>
              <w:t>10Min</w:t>
            </w:r>
            <w:r>
              <w:rPr>
                <w:rFonts w:ascii="宋体" w:hint="eastAsia"/>
                <w:sz w:val="21"/>
              </w:rPr>
              <w:t>。</w:t>
            </w:r>
          </w:p>
        </w:tc>
        <w:tc>
          <w:tcPr>
            <w:tcW w:w="2074" w:type="dxa"/>
          </w:tcPr>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spacing w:before="3"/>
              <w:rPr>
                <w:sz w:val="20"/>
              </w:rPr>
            </w:pPr>
          </w:p>
          <w:p w:rsidR="005F3398" w:rsidRDefault="005F3398">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36"/>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1871"/>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215"/>
              <w:ind w:left="107"/>
              <w:rPr>
                <w:rFonts w:ascii="Arial" w:eastAsia="Times New Roman"/>
                <w:sz w:val="21"/>
              </w:rPr>
            </w:pPr>
            <w:r>
              <w:rPr>
                <w:rFonts w:ascii="Arial" w:eastAsia="Times New Roman"/>
                <w:sz w:val="21"/>
              </w:rPr>
              <w:t xml:space="preserve">5.2 </w:t>
            </w:r>
            <w:r>
              <w:rPr>
                <w:rFonts w:ascii="宋体" w:hint="eastAsia"/>
                <w:sz w:val="21"/>
              </w:rPr>
              <w:t>自由跌落</w:t>
            </w:r>
            <w:r>
              <w:rPr>
                <w:rFonts w:ascii="宋体"/>
                <w:sz w:val="21"/>
              </w:rPr>
              <w:t xml:space="preserve"> </w:t>
            </w:r>
            <w:r>
              <w:rPr>
                <w:rFonts w:ascii="Arial" w:eastAsia="Times New Roman"/>
                <w:sz w:val="21"/>
              </w:rPr>
              <w:t>Free fall</w:t>
            </w:r>
          </w:p>
        </w:tc>
        <w:tc>
          <w:tcPr>
            <w:tcW w:w="4969" w:type="dxa"/>
          </w:tcPr>
          <w:p w:rsidR="005F3398" w:rsidRDefault="005F3398">
            <w:pPr>
              <w:pStyle w:val="TableParagraph"/>
              <w:spacing w:line="278" w:lineRule="exact"/>
              <w:ind w:left="108"/>
              <w:rPr>
                <w:sz w:val="21"/>
                <w:lang w:eastAsia="zh-CN"/>
              </w:rPr>
            </w:pPr>
            <w:r>
              <w:rPr>
                <w:rFonts w:ascii="宋体" w:hint="eastAsia"/>
                <w:sz w:val="21"/>
                <w:lang w:eastAsia="zh-CN"/>
              </w:rPr>
              <w:t>充满电的电池从</w:t>
            </w:r>
            <w:r>
              <w:rPr>
                <w:rFonts w:ascii="宋体"/>
                <w:sz w:val="21"/>
                <w:lang w:eastAsia="zh-CN"/>
              </w:rPr>
              <w:t xml:space="preserve"> </w:t>
            </w:r>
            <w:r>
              <w:rPr>
                <w:sz w:val="21"/>
                <w:lang w:eastAsia="zh-CN"/>
              </w:rPr>
              <w:t xml:space="preserve">1.0m </w:t>
            </w:r>
            <w:r>
              <w:rPr>
                <w:rFonts w:ascii="宋体" w:hint="eastAsia"/>
                <w:sz w:val="21"/>
                <w:lang w:eastAsia="zh-CN"/>
              </w:rPr>
              <w:t>高度自由跌落到水泥地面上</w:t>
            </w:r>
            <w:r>
              <w:rPr>
                <w:rFonts w:ascii="宋体"/>
                <w:sz w:val="21"/>
                <w:lang w:eastAsia="zh-CN"/>
              </w:rPr>
              <w:t xml:space="preserve"> </w:t>
            </w:r>
            <w:r>
              <w:rPr>
                <w:sz w:val="21"/>
                <w:lang w:eastAsia="zh-CN"/>
              </w:rPr>
              <w:t>3</w:t>
            </w:r>
          </w:p>
          <w:p w:rsidR="005F3398" w:rsidRDefault="005F3398">
            <w:pPr>
              <w:pStyle w:val="TableParagraph"/>
              <w:spacing w:before="21"/>
              <w:ind w:left="108"/>
              <w:rPr>
                <w:rFonts w:ascii="宋体"/>
                <w:sz w:val="21"/>
              </w:rPr>
            </w:pPr>
            <w:r>
              <w:rPr>
                <w:rFonts w:ascii="宋体" w:hint="eastAsia"/>
                <w:sz w:val="21"/>
              </w:rPr>
              <w:t>次，方向随机。</w:t>
            </w:r>
          </w:p>
          <w:p w:rsidR="005F3398" w:rsidRDefault="005F3398">
            <w:pPr>
              <w:pStyle w:val="TableParagraph"/>
              <w:spacing w:before="82" w:line="280" w:lineRule="auto"/>
              <w:ind w:left="108" w:right="80"/>
              <w:rPr>
                <w:rFonts w:ascii="Arial" w:eastAsia="Times New Roman"/>
                <w:sz w:val="21"/>
              </w:rPr>
            </w:pPr>
            <w:r>
              <w:rPr>
                <w:rFonts w:ascii="Arial" w:eastAsia="Times New Roman"/>
                <w:sz w:val="21"/>
              </w:rPr>
              <w:t xml:space="preserve">Each fully charged battery is dropped three times from a height of 1.0 m onto a concrete floor </w:t>
            </w:r>
            <w:r>
              <w:rPr>
                <w:rFonts w:ascii="宋体" w:hint="eastAsia"/>
                <w:sz w:val="21"/>
              </w:rPr>
              <w:t>。</w:t>
            </w:r>
            <w:r>
              <w:rPr>
                <w:rFonts w:ascii="宋体"/>
                <w:sz w:val="21"/>
              </w:rPr>
              <w:t xml:space="preserve"> </w:t>
            </w:r>
            <w:r>
              <w:rPr>
                <w:rFonts w:ascii="Arial" w:eastAsia="Times New Roman"/>
                <w:sz w:val="21"/>
              </w:rPr>
              <w:t>The batteries are dropped so as to obtain impacts in</w:t>
            </w:r>
          </w:p>
          <w:p w:rsidR="005F3398" w:rsidRDefault="005F3398">
            <w:pPr>
              <w:pStyle w:val="TableParagraph"/>
              <w:spacing w:line="275" w:lineRule="exact"/>
              <w:ind w:left="108"/>
              <w:rPr>
                <w:rFonts w:ascii="宋体"/>
                <w:sz w:val="21"/>
              </w:rPr>
            </w:pPr>
            <w:r>
              <w:rPr>
                <w:rFonts w:ascii="Arial" w:eastAsia="Times New Roman"/>
                <w:sz w:val="21"/>
              </w:rPr>
              <w:t>random orientations</w:t>
            </w:r>
            <w:r>
              <w:rPr>
                <w:rFonts w:ascii="宋体" w:hint="eastAsia"/>
                <w:sz w:val="21"/>
              </w:rPr>
              <w:t>。</w:t>
            </w:r>
          </w:p>
        </w:tc>
        <w:tc>
          <w:tcPr>
            <w:tcW w:w="2074" w:type="dxa"/>
          </w:tcPr>
          <w:p w:rsidR="005F3398" w:rsidRDefault="005F3398">
            <w:pPr>
              <w:pStyle w:val="TableParagraph"/>
              <w:rPr>
                <w:sz w:val="20"/>
              </w:rPr>
            </w:pPr>
          </w:p>
          <w:p w:rsidR="005F3398" w:rsidRDefault="005F3398">
            <w:pPr>
              <w:pStyle w:val="TableParagraph"/>
              <w:rPr>
                <w:sz w:val="20"/>
              </w:rPr>
            </w:pPr>
          </w:p>
          <w:p w:rsidR="005F3398" w:rsidRDefault="005F3398">
            <w:pPr>
              <w:pStyle w:val="TableParagraph"/>
              <w:spacing w:before="151"/>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37"/>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6240"/>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1"/>
              <w:rPr>
                <w:sz w:val="27"/>
              </w:rPr>
            </w:pPr>
          </w:p>
          <w:p w:rsidR="005F3398" w:rsidRDefault="005F3398">
            <w:pPr>
              <w:pStyle w:val="TableParagraph"/>
              <w:ind w:left="107"/>
              <w:rPr>
                <w:rFonts w:ascii="宋体"/>
                <w:sz w:val="21"/>
              </w:rPr>
            </w:pPr>
            <w:r>
              <w:rPr>
                <w:rFonts w:ascii="Arial" w:eastAsia="Times New Roman"/>
                <w:sz w:val="21"/>
              </w:rPr>
              <w:t xml:space="preserve">5.3 </w:t>
            </w:r>
            <w:r>
              <w:rPr>
                <w:rFonts w:ascii="宋体" w:hint="eastAsia"/>
                <w:sz w:val="21"/>
              </w:rPr>
              <w:t>机械冲击</w:t>
            </w:r>
          </w:p>
          <w:p w:rsidR="005F3398" w:rsidRDefault="005F3398">
            <w:pPr>
              <w:pStyle w:val="TableParagraph"/>
              <w:spacing w:before="67"/>
              <w:ind w:left="107"/>
              <w:rPr>
                <w:rFonts w:ascii="Arial"/>
                <w:sz w:val="21"/>
              </w:rPr>
            </w:pPr>
            <w:r>
              <w:rPr>
                <w:rFonts w:ascii="Arial" w:eastAsia="Times New Roman"/>
                <w:sz w:val="21"/>
              </w:rPr>
              <w:t>Mechanical shock</w:t>
            </w:r>
          </w:p>
        </w:tc>
        <w:tc>
          <w:tcPr>
            <w:tcW w:w="4969" w:type="dxa"/>
          </w:tcPr>
          <w:p w:rsidR="005F3398" w:rsidRDefault="005F3398">
            <w:pPr>
              <w:pStyle w:val="TableParagraph"/>
              <w:spacing w:line="264" w:lineRule="auto"/>
              <w:ind w:left="108" w:right="90"/>
              <w:rPr>
                <w:rFonts w:ascii="宋体"/>
                <w:sz w:val="21"/>
                <w:lang w:eastAsia="zh-CN"/>
              </w:rPr>
            </w:pPr>
            <w:r>
              <w:rPr>
                <w:rFonts w:ascii="宋体" w:hAnsi="宋体" w:hint="eastAsia"/>
                <w:spacing w:val="-7"/>
                <w:sz w:val="21"/>
                <w:lang w:eastAsia="zh-CN"/>
              </w:rPr>
              <w:t>将充满电的电池固定在测试机器上进行冲击测试。电</w:t>
            </w:r>
            <w:r>
              <w:rPr>
                <w:rFonts w:ascii="宋体" w:hAnsi="宋体" w:hint="eastAsia"/>
                <w:spacing w:val="-12"/>
                <w:sz w:val="21"/>
                <w:lang w:eastAsia="zh-CN"/>
              </w:rPr>
              <w:t>池要承受等值的三次冲击，在相互垂直的三个方向上各进行一次。其中至少有一个方向应当和电池的最大</w:t>
            </w:r>
            <w:r>
              <w:rPr>
                <w:rFonts w:ascii="宋体" w:hAnsi="宋体" w:hint="eastAsia"/>
                <w:spacing w:val="-8"/>
                <w:sz w:val="21"/>
                <w:lang w:eastAsia="zh-CN"/>
              </w:rPr>
              <w:t>平面垂直。电池承受冲击的加速方式：在最初</w:t>
            </w:r>
            <w:r>
              <w:rPr>
                <w:rFonts w:ascii="宋体" w:hAnsi="宋体"/>
                <w:spacing w:val="-8"/>
                <w:sz w:val="21"/>
                <w:lang w:eastAsia="zh-CN"/>
              </w:rPr>
              <w:t xml:space="preserve"> </w:t>
            </w:r>
            <w:r>
              <w:rPr>
                <w:sz w:val="21"/>
                <w:lang w:eastAsia="zh-CN"/>
              </w:rPr>
              <w:t xml:space="preserve">3ms </w:t>
            </w:r>
            <w:r>
              <w:rPr>
                <w:rFonts w:ascii="宋体" w:hAnsi="宋体" w:hint="eastAsia"/>
                <w:spacing w:val="-15"/>
                <w:sz w:val="21"/>
                <w:lang w:eastAsia="zh-CN"/>
              </w:rPr>
              <w:t>内，最小平均加速度为</w:t>
            </w:r>
            <w:r>
              <w:rPr>
                <w:rFonts w:ascii="宋体" w:hAnsi="宋体"/>
                <w:spacing w:val="-15"/>
                <w:sz w:val="21"/>
                <w:lang w:eastAsia="zh-CN"/>
              </w:rPr>
              <w:t xml:space="preserve"> </w:t>
            </w:r>
            <w:r>
              <w:rPr>
                <w:sz w:val="21"/>
                <w:lang w:eastAsia="zh-CN"/>
              </w:rPr>
              <w:t xml:space="preserve">75 </w:t>
            </w:r>
            <w:r>
              <w:rPr>
                <w:rFonts w:ascii="Arial" w:hAnsi="Arial"/>
                <w:spacing w:val="-27"/>
                <w:sz w:val="21"/>
                <w:lang w:eastAsia="zh-CN"/>
              </w:rPr>
              <w:t>g</w:t>
            </w:r>
            <w:r>
              <w:rPr>
                <w:rFonts w:ascii="Arial" w:hAnsi="Arial"/>
                <w:spacing w:val="-27"/>
                <w:sz w:val="21"/>
                <w:vertAlign w:val="subscript"/>
                <w:lang w:eastAsia="zh-CN"/>
              </w:rPr>
              <w:t>n</w:t>
            </w:r>
            <w:r>
              <w:rPr>
                <w:rFonts w:ascii="宋体" w:hAnsi="宋体" w:hint="eastAsia"/>
                <w:spacing w:val="-12"/>
                <w:sz w:val="21"/>
                <w:lang w:eastAsia="zh-CN"/>
              </w:rPr>
              <w:t>，峰值加速度应在</w:t>
            </w:r>
            <w:r>
              <w:rPr>
                <w:rFonts w:ascii="宋体" w:hAnsi="宋体"/>
                <w:spacing w:val="-12"/>
                <w:sz w:val="21"/>
                <w:lang w:eastAsia="zh-CN"/>
              </w:rPr>
              <w:t xml:space="preserve"> </w:t>
            </w:r>
            <w:r>
              <w:rPr>
                <w:sz w:val="21"/>
                <w:lang w:eastAsia="zh-CN"/>
              </w:rPr>
              <w:t xml:space="preserve">125 </w:t>
            </w:r>
            <w:r>
              <w:rPr>
                <w:rFonts w:ascii="Arial" w:hAnsi="Arial"/>
                <w:sz w:val="21"/>
                <w:lang w:eastAsia="zh-CN"/>
              </w:rPr>
              <w:t>g</w:t>
            </w:r>
            <w:r>
              <w:rPr>
                <w:rFonts w:ascii="Arial" w:hAnsi="Arial"/>
                <w:sz w:val="21"/>
                <w:vertAlign w:val="subscript"/>
                <w:lang w:eastAsia="zh-CN"/>
              </w:rPr>
              <w:t xml:space="preserve">n </w:t>
            </w:r>
            <w:r>
              <w:rPr>
                <w:rFonts w:ascii="宋体" w:hAnsi="宋体" w:hint="eastAsia"/>
                <w:spacing w:val="-24"/>
                <w:sz w:val="21"/>
                <w:lang w:eastAsia="zh-CN"/>
              </w:rPr>
              <w:t>和</w:t>
            </w:r>
            <w:r>
              <w:rPr>
                <w:rFonts w:ascii="宋体" w:hAnsi="宋体"/>
                <w:spacing w:val="-24"/>
                <w:sz w:val="21"/>
                <w:lang w:eastAsia="zh-CN"/>
              </w:rPr>
              <w:t xml:space="preserve"> </w:t>
            </w:r>
            <w:r>
              <w:rPr>
                <w:sz w:val="21"/>
                <w:lang w:eastAsia="zh-CN"/>
              </w:rPr>
              <w:t xml:space="preserve">175 </w:t>
            </w:r>
            <w:r>
              <w:rPr>
                <w:rFonts w:ascii="Arial" w:hAnsi="Arial"/>
                <w:sz w:val="21"/>
                <w:lang w:eastAsia="zh-CN"/>
              </w:rPr>
              <w:t>g</w:t>
            </w:r>
            <w:r>
              <w:rPr>
                <w:rFonts w:ascii="Arial" w:hAnsi="Arial"/>
                <w:sz w:val="21"/>
                <w:vertAlign w:val="subscript"/>
                <w:lang w:eastAsia="zh-CN"/>
              </w:rPr>
              <w:t>n</w:t>
            </w:r>
            <w:r>
              <w:rPr>
                <w:rFonts w:ascii="Arial" w:hAnsi="Arial"/>
                <w:sz w:val="21"/>
                <w:lang w:eastAsia="zh-CN"/>
              </w:rPr>
              <w:t xml:space="preserve"> </w:t>
            </w:r>
            <w:r>
              <w:rPr>
                <w:rFonts w:ascii="宋体" w:hAnsi="宋体" w:hint="eastAsia"/>
                <w:spacing w:val="-14"/>
                <w:sz w:val="21"/>
                <w:lang w:eastAsia="zh-CN"/>
              </w:rPr>
              <w:t>之间。电池应在</w:t>
            </w:r>
            <w:r>
              <w:rPr>
                <w:rFonts w:ascii="宋体" w:hAnsi="宋体"/>
                <w:spacing w:val="-14"/>
                <w:sz w:val="21"/>
                <w:lang w:eastAsia="zh-CN"/>
              </w:rPr>
              <w:t xml:space="preserve"> </w:t>
            </w:r>
            <w:r>
              <w:rPr>
                <w:sz w:val="21"/>
                <w:lang w:eastAsia="zh-CN"/>
              </w:rPr>
              <w:t>20</w:t>
            </w:r>
            <w:r>
              <w:rPr>
                <w:rFonts w:ascii="宋体" w:hAnsi="宋体" w:hint="eastAsia"/>
                <w:sz w:val="21"/>
                <w:lang w:eastAsia="zh-CN"/>
              </w:rPr>
              <w:t>℃±</w:t>
            </w:r>
            <w:r>
              <w:rPr>
                <w:sz w:val="21"/>
                <w:lang w:eastAsia="zh-CN"/>
              </w:rPr>
              <w:t>5</w:t>
            </w:r>
            <w:r>
              <w:rPr>
                <w:rFonts w:ascii="宋体" w:hAnsi="宋体" w:hint="eastAsia"/>
                <w:spacing w:val="-3"/>
                <w:sz w:val="21"/>
                <w:lang w:eastAsia="zh-CN"/>
              </w:rPr>
              <w:t>℃的环境下进行测试。</w:t>
            </w:r>
          </w:p>
          <w:p w:rsidR="005F3398" w:rsidRDefault="005F3398">
            <w:pPr>
              <w:pStyle w:val="TableParagraph"/>
              <w:spacing w:before="74" w:line="288" w:lineRule="auto"/>
              <w:ind w:left="108" w:right="68"/>
              <w:rPr>
                <w:rFonts w:ascii="Arial" w:eastAsia="Times New Roman"/>
                <w:sz w:val="21"/>
              </w:rPr>
            </w:pPr>
            <w:r>
              <w:rPr>
                <w:rFonts w:ascii="Arial" w:eastAsia="Times New Roman"/>
                <w:sz w:val="21"/>
                <w:lang w:eastAsia="zh-CN"/>
              </w:rPr>
              <w:t xml:space="preserve">The fully charged battery is secured to the testing machine by means of a rigid mount which will support all mounting surfaces of the battery </w:t>
            </w:r>
            <w:r>
              <w:rPr>
                <w:rFonts w:ascii="宋体" w:hint="eastAsia"/>
                <w:sz w:val="21"/>
                <w:lang w:eastAsia="zh-CN"/>
              </w:rPr>
              <w:t>。</w:t>
            </w:r>
            <w:r>
              <w:rPr>
                <w:rFonts w:ascii="宋体"/>
                <w:sz w:val="21"/>
                <w:lang w:eastAsia="zh-CN"/>
              </w:rPr>
              <w:t xml:space="preserve"> </w:t>
            </w:r>
            <w:r>
              <w:rPr>
                <w:rFonts w:ascii="Arial" w:eastAsia="Times New Roman"/>
                <w:sz w:val="21"/>
              </w:rPr>
              <w:t>The</w:t>
            </w:r>
          </w:p>
          <w:p w:rsidR="005F3398" w:rsidRDefault="005F3398">
            <w:pPr>
              <w:pStyle w:val="TableParagraph"/>
              <w:spacing w:before="20" w:line="261" w:lineRule="auto"/>
              <w:ind w:left="108"/>
              <w:rPr>
                <w:rFonts w:ascii="Arial" w:eastAsia="Times New Roman"/>
                <w:sz w:val="21"/>
              </w:rPr>
            </w:pPr>
            <w:r>
              <w:rPr>
                <w:rFonts w:ascii="Arial" w:eastAsia="Times New Roman"/>
                <w:sz w:val="21"/>
              </w:rPr>
              <w:t>battery is subjected to a total of three shocks of equal magnitude</w:t>
            </w:r>
            <w:r>
              <w:rPr>
                <w:rFonts w:ascii="宋体" w:hint="eastAsia"/>
                <w:sz w:val="21"/>
              </w:rPr>
              <w:t>。</w:t>
            </w:r>
            <w:r>
              <w:rPr>
                <w:rFonts w:ascii="宋体"/>
                <w:sz w:val="21"/>
              </w:rPr>
              <w:t xml:space="preserve"> </w:t>
            </w:r>
            <w:r>
              <w:rPr>
                <w:rFonts w:ascii="Arial" w:eastAsia="Times New Roman"/>
                <w:sz w:val="21"/>
              </w:rPr>
              <w:t>The shocks are applied in each of three mutually perpendicular directions</w:t>
            </w:r>
            <w:r>
              <w:rPr>
                <w:rFonts w:ascii="宋体" w:hint="eastAsia"/>
                <w:sz w:val="21"/>
              </w:rPr>
              <w:t>。</w:t>
            </w:r>
            <w:r>
              <w:rPr>
                <w:rFonts w:ascii="Arial" w:eastAsia="Times New Roman"/>
                <w:sz w:val="21"/>
              </w:rPr>
              <w:t>At least</w:t>
            </w:r>
          </w:p>
          <w:p w:rsidR="005F3398" w:rsidRDefault="005F3398">
            <w:pPr>
              <w:pStyle w:val="TableParagraph"/>
              <w:spacing w:line="302" w:lineRule="auto"/>
              <w:ind w:left="108" w:right="105"/>
              <w:rPr>
                <w:rFonts w:ascii="Arial" w:eastAsia="Times New Roman"/>
                <w:sz w:val="21"/>
              </w:rPr>
            </w:pPr>
            <w:r>
              <w:rPr>
                <w:rFonts w:ascii="Arial" w:eastAsia="Times New Roman"/>
                <w:sz w:val="21"/>
              </w:rPr>
              <w:t>one of them shall be perpendicular to a flat face</w:t>
            </w:r>
            <w:r>
              <w:rPr>
                <w:rFonts w:ascii="宋体" w:hint="eastAsia"/>
                <w:sz w:val="21"/>
              </w:rPr>
              <w:t>。</w:t>
            </w:r>
            <w:r>
              <w:rPr>
                <w:rFonts w:ascii="Arial" w:eastAsia="Times New Roman"/>
                <w:sz w:val="21"/>
              </w:rPr>
              <w:t>For each shock the battery is accelerated in such a manner that during the initial milliseconds the</w:t>
            </w:r>
          </w:p>
          <w:p w:rsidR="005F3398" w:rsidRDefault="005F3398">
            <w:pPr>
              <w:pStyle w:val="TableParagraph"/>
              <w:spacing w:line="253" w:lineRule="exact"/>
              <w:ind w:left="108"/>
              <w:rPr>
                <w:rFonts w:ascii="Arial" w:eastAsia="Times New Roman"/>
                <w:sz w:val="21"/>
              </w:rPr>
            </w:pPr>
            <w:r>
              <w:rPr>
                <w:rFonts w:ascii="Arial" w:eastAsia="Times New Roman"/>
                <w:sz w:val="21"/>
              </w:rPr>
              <w:t>minimum average acceleration is 75 g</w:t>
            </w:r>
            <w:r>
              <w:rPr>
                <w:rFonts w:ascii="Arial" w:eastAsia="Times New Roman"/>
                <w:sz w:val="21"/>
                <w:vertAlign w:val="subscript"/>
              </w:rPr>
              <w:t>n</w:t>
            </w:r>
            <w:r>
              <w:rPr>
                <w:rFonts w:ascii="宋体" w:hint="eastAsia"/>
                <w:sz w:val="21"/>
              </w:rPr>
              <w:t>。</w:t>
            </w:r>
            <w:r>
              <w:rPr>
                <w:rFonts w:ascii="宋体"/>
                <w:sz w:val="21"/>
              </w:rPr>
              <w:t xml:space="preserve"> </w:t>
            </w:r>
            <w:r>
              <w:rPr>
                <w:rFonts w:ascii="Arial" w:eastAsia="Times New Roman"/>
                <w:sz w:val="21"/>
              </w:rPr>
              <w:t>The peak</w:t>
            </w:r>
          </w:p>
          <w:p w:rsidR="005F3398" w:rsidRDefault="005F3398">
            <w:pPr>
              <w:pStyle w:val="TableParagraph"/>
              <w:spacing w:before="23" w:line="297" w:lineRule="auto"/>
              <w:ind w:left="108" w:right="136"/>
              <w:rPr>
                <w:rFonts w:ascii="Arial" w:eastAsia="Times New Roman"/>
                <w:sz w:val="21"/>
              </w:rPr>
            </w:pPr>
            <w:r>
              <w:rPr>
                <w:rFonts w:ascii="Arial" w:eastAsia="Times New Roman"/>
                <w:sz w:val="21"/>
              </w:rPr>
              <w:t>acceleration shall be between 125 g</w:t>
            </w:r>
            <w:r>
              <w:rPr>
                <w:rFonts w:ascii="Arial" w:eastAsia="Times New Roman"/>
                <w:sz w:val="21"/>
                <w:vertAlign w:val="subscript"/>
              </w:rPr>
              <w:t>n</w:t>
            </w:r>
            <w:r>
              <w:rPr>
                <w:rFonts w:ascii="Arial" w:eastAsia="Times New Roman"/>
                <w:sz w:val="21"/>
              </w:rPr>
              <w:t xml:space="preserve"> and 175 g</w:t>
            </w:r>
            <w:r>
              <w:rPr>
                <w:rFonts w:ascii="Arial" w:eastAsia="Times New Roman"/>
                <w:sz w:val="21"/>
                <w:vertAlign w:val="subscript"/>
              </w:rPr>
              <w:t>n</w:t>
            </w:r>
            <w:r>
              <w:rPr>
                <w:rFonts w:ascii="宋体" w:hint="eastAsia"/>
                <w:sz w:val="21"/>
              </w:rPr>
              <w:t>。</w:t>
            </w:r>
            <w:r>
              <w:rPr>
                <w:rFonts w:ascii="Arial" w:eastAsia="Times New Roman"/>
                <w:sz w:val="21"/>
              </w:rPr>
              <w:t>Batteries are tested in an ambient temperature of</w:t>
            </w:r>
          </w:p>
          <w:p w:rsidR="005F3398" w:rsidRDefault="005F3398">
            <w:pPr>
              <w:pStyle w:val="TableParagraph"/>
              <w:spacing w:line="258" w:lineRule="exact"/>
              <w:ind w:left="108"/>
              <w:rPr>
                <w:rFonts w:ascii="宋体"/>
                <w:sz w:val="21"/>
              </w:rPr>
            </w:pPr>
            <w:r>
              <w:rPr>
                <w:rFonts w:ascii="Arial" w:hAnsi="Arial"/>
                <w:sz w:val="21"/>
              </w:rPr>
              <w:t>20 °C ± 5 °C</w:t>
            </w:r>
            <w:r>
              <w:rPr>
                <w:rFonts w:ascii="宋体" w:hAnsi="宋体" w:hint="eastAsia"/>
                <w:sz w:val="21"/>
              </w:rPr>
              <w:t>。</w:t>
            </w:r>
          </w:p>
        </w:tc>
        <w:tc>
          <w:tcPr>
            <w:tcW w:w="2074" w:type="dxa"/>
          </w:tcPr>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spacing w:before="126"/>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6"/>
              <w:rPr>
                <w:sz w:val="27"/>
              </w:rPr>
            </w:pPr>
          </w:p>
          <w:p w:rsidR="005F3398" w:rsidRDefault="005F3398">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1562"/>
        </w:trPr>
        <w:tc>
          <w:tcPr>
            <w:tcW w:w="2318" w:type="dxa"/>
          </w:tcPr>
          <w:p w:rsidR="005F3398" w:rsidRDefault="005F3398">
            <w:pPr>
              <w:pStyle w:val="TableParagraph"/>
              <w:rPr>
                <w:sz w:val="24"/>
              </w:rPr>
            </w:pPr>
          </w:p>
          <w:p w:rsidR="005F3398" w:rsidRDefault="005F3398">
            <w:pPr>
              <w:pStyle w:val="TableParagraph"/>
              <w:spacing w:before="181"/>
              <w:ind w:left="107"/>
              <w:rPr>
                <w:rFonts w:ascii="宋体"/>
                <w:sz w:val="21"/>
              </w:rPr>
            </w:pPr>
            <w:r>
              <w:rPr>
                <w:rFonts w:ascii="Arial" w:eastAsia="Times New Roman"/>
                <w:sz w:val="21"/>
              </w:rPr>
              <w:t xml:space="preserve">5.4 </w:t>
            </w:r>
            <w:r>
              <w:rPr>
                <w:rFonts w:ascii="宋体" w:hint="eastAsia"/>
                <w:sz w:val="21"/>
              </w:rPr>
              <w:t>加热</w:t>
            </w:r>
          </w:p>
          <w:p w:rsidR="005F3398" w:rsidRDefault="005F3398">
            <w:pPr>
              <w:pStyle w:val="TableParagraph"/>
              <w:spacing w:before="67"/>
              <w:ind w:left="107"/>
              <w:rPr>
                <w:rFonts w:ascii="Arial"/>
                <w:sz w:val="21"/>
              </w:rPr>
            </w:pPr>
            <w:r>
              <w:rPr>
                <w:rFonts w:ascii="Arial" w:eastAsia="Times New Roman"/>
                <w:sz w:val="21"/>
              </w:rPr>
              <w:t>Thermal abuse</w:t>
            </w:r>
          </w:p>
        </w:tc>
        <w:tc>
          <w:tcPr>
            <w:tcW w:w="4969" w:type="dxa"/>
          </w:tcPr>
          <w:p w:rsidR="005F3398" w:rsidRDefault="005F3398">
            <w:pPr>
              <w:pStyle w:val="TableParagraph"/>
              <w:spacing w:line="266" w:lineRule="auto"/>
              <w:ind w:left="108" w:right="91"/>
              <w:rPr>
                <w:rFonts w:ascii="宋体"/>
                <w:sz w:val="21"/>
                <w:lang w:eastAsia="zh-CN"/>
              </w:rPr>
            </w:pPr>
            <w:r>
              <w:rPr>
                <w:rFonts w:ascii="宋体" w:hAnsi="宋体" w:hint="eastAsia"/>
                <w:spacing w:val="-7"/>
                <w:sz w:val="21"/>
                <w:lang w:eastAsia="zh-CN"/>
              </w:rPr>
              <w:t>将充满电的单体电池放置在空气循环烘箱中，烘箱温</w:t>
            </w:r>
            <w:r>
              <w:rPr>
                <w:rFonts w:ascii="宋体" w:hAnsi="宋体" w:hint="eastAsia"/>
                <w:spacing w:val="-22"/>
                <w:sz w:val="21"/>
                <w:lang w:eastAsia="zh-CN"/>
              </w:rPr>
              <w:t>度以</w:t>
            </w:r>
            <w:r>
              <w:rPr>
                <w:rFonts w:ascii="宋体" w:hAnsi="宋体"/>
                <w:spacing w:val="-22"/>
                <w:sz w:val="21"/>
                <w:lang w:eastAsia="zh-CN"/>
              </w:rPr>
              <w:t xml:space="preserve"> </w:t>
            </w:r>
            <w:r>
              <w:rPr>
                <w:rFonts w:ascii="Arial" w:hAnsi="Arial"/>
                <w:sz w:val="21"/>
                <w:lang w:eastAsia="zh-CN"/>
              </w:rPr>
              <w:t>5 °C/min</w:t>
            </w:r>
            <w:r>
              <w:rPr>
                <w:rFonts w:ascii="Arial" w:hAnsi="Arial"/>
                <w:spacing w:val="-3"/>
                <w:sz w:val="21"/>
                <w:lang w:eastAsia="zh-CN"/>
              </w:rPr>
              <w:t xml:space="preserve"> ± </w:t>
            </w:r>
            <w:r>
              <w:rPr>
                <w:rFonts w:ascii="Arial" w:hAnsi="Arial"/>
                <w:sz w:val="21"/>
                <w:lang w:eastAsia="zh-CN"/>
              </w:rPr>
              <w:t xml:space="preserve">2 </w:t>
            </w:r>
            <w:r>
              <w:rPr>
                <w:rFonts w:ascii="宋体" w:hAnsi="宋体" w:hint="eastAsia"/>
                <w:sz w:val="21"/>
                <w:lang w:eastAsia="zh-CN"/>
              </w:rPr>
              <w:t>℃</w:t>
            </w:r>
            <w:r>
              <w:rPr>
                <w:rFonts w:ascii="Arial" w:hAnsi="Arial"/>
                <w:sz w:val="21"/>
                <w:lang w:eastAsia="zh-CN"/>
              </w:rPr>
              <w:t xml:space="preserve">/min </w:t>
            </w:r>
            <w:r>
              <w:rPr>
                <w:rFonts w:ascii="宋体" w:hAnsi="宋体" w:hint="eastAsia"/>
                <w:spacing w:val="-15"/>
                <w:sz w:val="21"/>
                <w:lang w:eastAsia="zh-CN"/>
              </w:rPr>
              <w:t>升高到</w:t>
            </w:r>
            <w:r>
              <w:rPr>
                <w:rFonts w:ascii="宋体" w:hAnsi="宋体"/>
                <w:spacing w:val="-15"/>
                <w:sz w:val="21"/>
                <w:lang w:eastAsia="zh-CN"/>
              </w:rPr>
              <w:t xml:space="preserve"> </w:t>
            </w:r>
            <w:r>
              <w:rPr>
                <w:rFonts w:ascii="Arial" w:hAnsi="Arial"/>
                <w:sz w:val="21"/>
                <w:lang w:eastAsia="zh-CN"/>
              </w:rPr>
              <w:t>130</w:t>
            </w:r>
            <w:r>
              <w:rPr>
                <w:rFonts w:ascii="宋体" w:hAnsi="宋体" w:hint="eastAsia"/>
                <w:sz w:val="21"/>
                <w:lang w:eastAsia="zh-CN"/>
              </w:rPr>
              <w:t>℃</w:t>
            </w:r>
            <w:r>
              <w:rPr>
                <w:rFonts w:ascii="宋体" w:hAnsi="宋体"/>
                <w:sz w:val="21"/>
                <w:lang w:eastAsia="zh-CN"/>
              </w:rPr>
              <w:t xml:space="preserve"> </w:t>
            </w:r>
            <w:r>
              <w:rPr>
                <w:rFonts w:ascii="Arial" w:hAnsi="Arial"/>
                <w:spacing w:val="-5"/>
                <w:sz w:val="21"/>
                <w:lang w:eastAsia="zh-CN"/>
              </w:rPr>
              <w:t xml:space="preserve">± </w:t>
            </w:r>
            <w:r>
              <w:rPr>
                <w:rFonts w:ascii="Arial" w:hAnsi="Arial"/>
                <w:sz w:val="21"/>
                <w:lang w:eastAsia="zh-CN"/>
              </w:rPr>
              <w:t>2</w:t>
            </w:r>
            <w:r>
              <w:rPr>
                <w:rFonts w:ascii="宋体" w:hAnsi="宋体" w:hint="eastAsia"/>
                <w:spacing w:val="-1"/>
                <w:sz w:val="21"/>
                <w:lang w:eastAsia="zh-CN"/>
              </w:rPr>
              <w:t>℃，在</w:t>
            </w:r>
            <w:r>
              <w:rPr>
                <w:rFonts w:ascii="宋体" w:hAnsi="宋体" w:hint="eastAsia"/>
                <w:spacing w:val="-9"/>
                <w:sz w:val="21"/>
                <w:lang w:eastAsia="zh-CN"/>
              </w:rPr>
              <w:t>此温度下保留</w:t>
            </w:r>
            <w:r>
              <w:rPr>
                <w:rFonts w:ascii="宋体" w:hAnsi="宋体"/>
                <w:spacing w:val="-9"/>
                <w:sz w:val="21"/>
                <w:lang w:eastAsia="zh-CN"/>
              </w:rPr>
              <w:t xml:space="preserve"> </w:t>
            </w:r>
            <w:r>
              <w:rPr>
                <w:rFonts w:ascii="Arial" w:hAnsi="Arial"/>
                <w:sz w:val="21"/>
                <w:lang w:eastAsia="zh-CN"/>
              </w:rPr>
              <w:t>10min</w:t>
            </w:r>
            <w:r>
              <w:rPr>
                <w:rFonts w:ascii="宋体" w:hAnsi="宋体" w:hint="eastAsia"/>
                <w:sz w:val="21"/>
                <w:lang w:eastAsia="zh-CN"/>
              </w:rPr>
              <w:t>。</w:t>
            </w:r>
          </w:p>
          <w:p w:rsidR="005F3398" w:rsidRDefault="005F3398">
            <w:pPr>
              <w:pStyle w:val="TableParagraph"/>
              <w:spacing w:before="10" w:line="286" w:lineRule="exact"/>
              <w:ind w:left="108"/>
              <w:rPr>
                <w:rFonts w:ascii="Arial" w:eastAsia="Times New Roman"/>
                <w:sz w:val="21"/>
              </w:rPr>
            </w:pPr>
            <w:r>
              <w:rPr>
                <w:rFonts w:ascii="Arial" w:eastAsia="Times New Roman"/>
                <w:sz w:val="21"/>
              </w:rPr>
              <w:t>Each fully charged cell</w:t>
            </w:r>
            <w:r>
              <w:rPr>
                <w:rFonts w:ascii="宋体" w:hint="eastAsia"/>
                <w:sz w:val="21"/>
              </w:rPr>
              <w:t>，</w:t>
            </w:r>
            <w:r>
              <w:rPr>
                <w:rFonts w:ascii="宋体"/>
                <w:sz w:val="21"/>
              </w:rPr>
              <w:t xml:space="preserve"> </w:t>
            </w:r>
            <w:r>
              <w:rPr>
                <w:rFonts w:ascii="Arial" w:eastAsia="Times New Roman"/>
                <w:sz w:val="21"/>
              </w:rPr>
              <w:t>stabilized at room</w:t>
            </w:r>
          </w:p>
          <w:p w:rsidR="005F3398" w:rsidRDefault="005F3398">
            <w:pPr>
              <w:pStyle w:val="TableParagraph"/>
              <w:spacing w:before="68"/>
              <w:ind w:left="108"/>
              <w:rPr>
                <w:rFonts w:ascii="Arial"/>
                <w:sz w:val="21"/>
              </w:rPr>
            </w:pPr>
            <w:r>
              <w:rPr>
                <w:rFonts w:ascii="Arial" w:eastAsia="Times New Roman"/>
                <w:sz w:val="21"/>
              </w:rPr>
              <w:t>temperature is placed in a gravity or circulating</w:t>
            </w:r>
          </w:p>
        </w:tc>
        <w:tc>
          <w:tcPr>
            <w:tcW w:w="2074" w:type="dxa"/>
          </w:tcPr>
          <w:p w:rsidR="005F3398" w:rsidRDefault="005F3398">
            <w:pPr>
              <w:pStyle w:val="TableParagraph"/>
              <w:spacing w:before="5"/>
              <w:rPr>
                <w:sz w:val="27"/>
              </w:rPr>
            </w:pPr>
          </w:p>
          <w:p w:rsidR="005F3398" w:rsidRDefault="005F3398">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7"/>
              <w:rPr>
                <w:sz w:val="27"/>
              </w:rPr>
            </w:pPr>
          </w:p>
          <w:p w:rsidR="005F3398" w:rsidRDefault="005F3398">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bl>
    <w:p w:rsidR="005F3398" w:rsidRDefault="005F3398">
      <w:pPr>
        <w:jc w:val="center"/>
        <w:rPr>
          <w:sz w:val="21"/>
        </w:rPr>
        <w:sectPr w:rsidR="005F3398">
          <w:pgSz w:w="11910" w:h="16840"/>
          <w:pgMar w:top="1260" w:right="116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1559"/>
        </w:trPr>
        <w:tc>
          <w:tcPr>
            <w:tcW w:w="2318" w:type="dxa"/>
          </w:tcPr>
          <w:p w:rsidR="005F3398" w:rsidRDefault="005F3398">
            <w:pPr>
              <w:pStyle w:val="TableParagraph"/>
              <w:rPr>
                <w:sz w:val="20"/>
              </w:rPr>
            </w:pPr>
          </w:p>
        </w:tc>
        <w:tc>
          <w:tcPr>
            <w:tcW w:w="4969" w:type="dxa"/>
          </w:tcPr>
          <w:p w:rsidR="005F3398" w:rsidRDefault="005F3398">
            <w:pPr>
              <w:pStyle w:val="TableParagraph"/>
              <w:spacing w:line="259" w:lineRule="auto"/>
              <w:ind w:left="108"/>
              <w:rPr>
                <w:rFonts w:ascii="Arial" w:hAnsi="Arial"/>
                <w:sz w:val="21"/>
              </w:rPr>
            </w:pPr>
            <w:r>
              <w:rPr>
                <w:rFonts w:ascii="Arial" w:hAnsi="Arial"/>
                <w:sz w:val="21"/>
              </w:rPr>
              <w:t xml:space="preserve">air-convection oven </w:t>
            </w:r>
            <w:r>
              <w:rPr>
                <w:rFonts w:ascii="宋体" w:hAnsi="宋体" w:hint="eastAsia"/>
                <w:sz w:val="21"/>
              </w:rPr>
              <w:t>。</w:t>
            </w:r>
            <w:r>
              <w:rPr>
                <w:rFonts w:ascii="宋体" w:hAnsi="宋体"/>
                <w:sz w:val="21"/>
              </w:rPr>
              <w:t xml:space="preserve"> </w:t>
            </w:r>
            <w:r>
              <w:rPr>
                <w:rFonts w:ascii="Arial" w:hAnsi="Arial"/>
                <w:sz w:val="21"/>
              </w:rPr>
              <w:t xml:space="preserve">The oven temperature is raised at a rate of 5 °C/min ± 2  </w:t>
            </w:r>
            <w:r>
              <w:rPr>
                <w:rFonts w:ascii="宋体" w:hAnsi="宋体" w:hint="eastAsia"/>
                <w:sz w:val="21"/>
              </w:rPr>
              <w:t>℃</w:t>
            </w:r>
            <w:r>
              <w:rPr>
                <w:rFonts w:ascii="Arial" w:hAnsi="Arial"/>
                <w:sz w:val="21"/>
              </w:rPr>
              <w:t>/min to a</w:t>
            </w:r>
          </w:p>
          <w:p w:rsidR="005F3398" w:rsidRDefault="005F3398">
            <w:pPr>
              <w:pStyle w:val="TableParagraph"/>
              <w:spacing w:before="16" w:line="297" w:lineRule="auto"/>
              <w:ind w:left="108" w:right="152"/>
              <w:rPr>
                <w:rFonts w:ascii="Arial" w:hAnsi="Arial"/>
                <w:sz w:val="21"/>
              </w:rPr>
            </w:pPr>
            <w:r>
              <w:rPr>
                <w:rFonts w:ascii="Arial" w:hAnsi="Arial"/>
                <w:sz w:val="21"/>
              </w:rPr>
              <w:t>temperature of 130</w:t>
            </w:r>
            <w:r>
              <w:rPr>
                <w:rFonts w:ascii="宋体" w:hAnsi="宋体" w:hint="eastAsia"/>
                <w:sz w:val="21"/>
              </w:rPr>
              <w:t>℃</w:t>
            </w:r>
            <w:r>
              <w:rPr>
                <w:rFonts w:ascii="宋体" w:hAnsi="宋体"/>
                <w:sz w:val="21"/>
              </w:rPr>
              <w:t xml:space="preserve"> </w:t>
            </w:r>
            <w:r>
              <w:rPr>
                <w:rFonts w:ascii="Arial" w:hAnsi="Arial"/>
                <w:sz w:val="21"/>
              </w:rPr>
              <w:t>± 2</w:t>
            </w:r>
            <w:r>
              <w:rPr>
                <w:rFonts w:ascii="宋体" w:hAnsi="宋体" w:hint="eastAsia"/>
                <w:sz w:val="21"/>
              </w:rPr>
              <w:t>℃。</w:t>
            </w:r>
            <w:r>
              <w:rPr>
                <w:rFonts w:ascii="宋体" w:hAnsi="宋体"/>
                <w:sz w:val="21"/>
              </w:rPr>
              <w:t xml:space="preserve"> </w:t>
            </w:r>
            <w:r>
              <w:rPr>
                <w:rFonts w:ascii="Arial" w:hAnsi="Arial"/>
                <w:sz w:val="21"/>
              </w:rPr>
              <w:t>The cell remains at this temperature for 10 min before the test is</w:t>
            </w:r>
          </w:p>
          <w:p w:rsidR="005F3398" w:rsidRDefault="005F3398">
            <w:pPr>
              <w:pStyle w:val="TableParagraph"/>
              <w:spacing w:line="258" w:lineRule="exact"/>
              <w:ind w:left="108"/>
              <w:rPr>
                <w:rFonts w:ascii="宋体"/>
                <w:sz w:val="21"/>
              </w:rPr>
            </w:pPr>
            <w:r>
              <w:rPr>
                <w:rFonts w:ascii="Arial" w:eastAsia="Times New Roman"/>
                <w:sz w:val="21"/>
              </w:rPr>
              <w:t>discontinued</w:t>
            </w:r>
            <w:r>
              <w:rPr>
                <w:rFonts w:ascii="宋体" w:hint="eastAsia"/>
                <w:sz w:val="21"/>
              </w:rPr>
              <w:t>。</w:t>
            </w:r>
          </w:p>
        </w:tc>
        <w:tc>
          <w:tcPr>
            <w:tcW w:w="2074" w:type="dxa"/>
          </w:tcPr>
          <w:p w:rsidR="005F3398" w:rsidRDefault="005F3398">
            <w:pPr>
              <w:pStyle w:val="TableParagraph"/>
              <w:rPr>
                <w:sz w:val="20"/>
              </w:rPr>
            </w:pPr>
          </w:p>
        </w:tc>
      </w:tr>
      <w:tr w:rsidR="005F3398">
        <w:trPr>
          <w:trHeight w:val="4056"/>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2"/>
              <w:rPr>
                <w:sz w:val="28"/>
              </w:rPr>
            </w:pPr>
          </w:p>
          <w:p w:rsidR="005F3398" w:rsidRDefault="005F3398">
            <w:pPr>
              <w:pStyle w:val="TableParagraph"/>
              <w:ind w:left="107"/>
              <w:rPr>
                <w:rFonts w:ascii="宋体"/>
                <w:sz w:val="21"/>
              </w:rPr>
            </w:pPr>
            <w:r>
              <w:rPr>
                <w:rFonts w:ascii="Arial" w:eastAsia="Times New Roman"/>
                <w:sz w:val="21"/>
              </w:rPr>
              <w:t xml:space="preserve">5.5 </w:t>
            </w:r>
            <w:r>
              <w:rPr>
                <w:rFonts w:ascii="宋体" w:hint="eastAsia"/>
                <w:sz w:val="21"/>
              </w:rPr>
              <w:t>挤压</w:t>
            </w:r>
          </w:p>
          <w:p w:rsidR="005F3398" w:rsidRDefault="005F3398">
            <w:pPr>
              <w:pStyle w:val="TableParagraph"/>
              <w:spacing w:before="68"/>
              <w:ind w:left="107"/>
              <w:rPr>
                <w:rFonts w:ascii="Arial"/>
                <w:sz w:val="21"/>
              </w:rPr>
            </w:pPr>
            <w:r>
              <w:rPr>
                <w:rFonts w:ascii="Arial" w:eastAsia="Times New Roman"/>
                <w:sz w:val="21"/>
              </w:rPr>
              <w:t>Crushing of cells</w:t>
            </w:r>
          </w:p>
        </w:tc>
        <w:tc>
          <w:tcPr>
            <w:tcW w:w="4969" w:type="dxa"/>
          </w:tcPr>
          <w:p w:rsidR="005F3398" w:rsidRDefault="005F3398">
            <w:pPr>
              <w:pStyle w:val="TableParagraph"/>
              <w:spacing w:line="259" w:lineRule="auto"/>
              <w:ind w:left="108" w:right="423"/>
              <w:rPr>
                <w:rFonts w:ascii="宋体"/>
                <w:sz w:val="21"/>
                <w:lang w:eastAsia="zh-CN"/>
              </w:rPr>
            </w:pPr>
            <w:r>
              <w:rPr>
                <w:rFonts w:ascii="宋体" w:hAnsi="宋体" w:hint="eastAsia"/>
                <w:sz w:val="21"/>
                <w:lang w:eastAsia="zh-CN"/>
              </w:rPr>
              <w:t>将充满电的单体电池放置在</w:t>
            </w:r>
            <w:r>
              <w:rPr>
                <w:rFonts w:ascii="宋体" w:hAnsi="宋体"/>
                <w:sz w:val="21"/>
                <w:lang w:eastAsia="zh-CN"/>
              </w:rPr>
              <w:t xml:space="preserve"> </w:t>
            </w:r>
            <w:r>
              <w:rPr>
                <w:sz w:val="21"/>
                <w:lang w:eastAsia="zh-CN"/>
              </w:rPr>
              <w:t>20</w:t>
            </w:r>
            <w:r>
              <w:rPr>
                <w:rFonts w:ascii="宋体" w:hAnsi="宋体" w:hint="eastAsia"/>
                <w:sz w:val="21"/>
                <w:lang w:eastAsia="zh-CN"/>
              </w:rPr>
              <w:t>℃±</w:t>
            </w:r>
            <w:r>
              <w:rPr>
                <w:sz w:val="21"/>
                <w:lang w:eastAsia="zh-CN"/>
              </w:rPr>
              <w:t>5</w:t>
            </w:r>
            <w:r>
              <w:rPr>
                <w:rFonts w:ascii="宋体" w:hAnsi="宋体" w:hint="eastAsia"/>
                <w:sz w:val="21"/>
                <w:lang w:eastAsia="zh-CN"/>
              </w:rPr>
              <w:t>℃条件下，</w:t>
            </w:r>
            <w:r>
              <w:rPr>
                <w:rFonts w:ascii="宋体" w:hAnsi="宋体"/>
                <w:sz w:val="21"/>
                <w:lang w:eastAsia="zh-CN"/>
              </w:rPr>
              <w:t xml:space="preserve"> </w:t>
            </w:r>
            <w:r>
              <w:rPr>
                <w:rFonts w:ascii="宋体" w:hAnsi="宋体" w:hint="eastAsia"/>
                <w:sz w:val="21"/>
                <w:lang w:eastAsia="zh-CN"/>
              </w:rPr>
              <w:t>挤压方向：垂直于蓄电池极板方向施压；</w:t>
            </w:r>
          </w:p>
          <w:p w:rsidR="005F3398" w:rsidRDefault="005F3398">
            <w:pPr>
              <w:pStyle w:val="TableParagraph"/>
              <w:tabs>
                <w:tab w:val="left" w:pos="2830"/>
              </w:tabs>
              <w:spacing w:before="33"/>
              <w:ind w:left="108"/>
              <w:rPr>
                <w:rFonts w:ascii="宋体"/>
                <w:sz w:val="21"/>
                <w:lang w:eastAsia="zh-CN"/>
              </w:rPr>
            </w:pPr>
            <w:r>
              <w:rPr>
                <w:rFonts w:ascii="宋体" w:hint="eastAsia"/>
                <w:sz w:val="21"/>
                <w:lang w:eastAsia="zh-CN"/>
              </w:rPr>
              <w:t>挤压</w:t>
            </w:r>
            <w:r>
              <w:rPr>
                <w:rFonts w:ascii="宋体" w:hint="eastAsia"/>
                <w:spacing w:val="-3"/>
                <w:sz w:val="21"/>
                <w:lang w:eastAsia="zh-CN"/>
              </w:rPr>
              <w:t>头</w:t>
            </w:r>
            <w:r>
              <w:rPr>
                <w:rFonts w:ascii="宋体" w:hint="eastAsia"/>
                <w:sz w:val="21"/>
                <w:lang w:eastAsia="zh-CN"/>
              </w:rPr>
              <w:t>面</w:t>
            </w:r>
            <w:r>
              <w:rPr>
                <w:rFonts w:ascii="宋体" w:hint="eastAsia"/>
                <w:spacing w:val="-3"/>
                <w:sz w:val="21"/>
                <w:lang w:eastAsia="zh-CN"/>
              </w:rPr>
              <w:t>积</w:t>
            </w:r>
            <w:r>
              <w:rPr>
                <w:rFonts w:ascii="宋体" w:hint="eastAsia"/>
                <w:sz w:val="21"/>
                <w:lang w:eastAsia="zh-CN"/>
              </w:rPr>
              <w:t>：</w:t>
            </w:r>
            <w:r>
              <w:rPr>
                <w:rFonts w:ascii="宋体" w:hint="eastAsia"/>
                <w:spacing w:val="-3"/>
                <w:sz w:val="21"/>
                <w:lang w:eastAsia="zh-CN"/>
              </w:rPr>
              <w:t>不小</w:t>
            </w:r>
            <w:r>
              <w:rPr>
                <w:rFonts w:ascii="宋体" w:hint="eastAsia"/>
                <w:sz w:val="21"/>
                <w:lang w:eastAsia="zh-CN"/>
              </w:rPr>
              <w:t>于</w:t>
            </w:r>
            <w:r>
              <w:rPr>
                <w:rFonts w:ascii="宋体"/>
                <w:spacing w:val="-50"/>
                <w:sz w:val="21"/>
                <w:lang w:eastAsia="zh-CN"/>
              </w:rPr>
              <w:t xml:space="preserve"> </w:t>
            </w:r>
            <w:r>
              <w:rPr>
                <w:sz w:val="21"/>
                <w:lang w:eastAsia="zh-CN"/>
              </w:rPr>
              <w:t>20c</w:t>
            </w:r>
            <w:r>
              <w:rPr>
                <w:spacing w:val="-1"/>
                <w:sz w:val="21"/>
                <w:lang w:eastAsia="zh-CN"/>
              </w:rPr>
              <w:t xml:space="preserve"> </w:t>
            </w:r>
            <w:r>
              <w:rPr>
                <w:rFonts w:ascii="宋体" w:hint="eastAsia"/>
                <w:sz w:val="21"/>
                <w:lang w:eastAsia="zh-CN"/>
              </w:rPr>
              <w:t>㎡</w:t>
            </w:r>
            <w:r>
              <w:rPr>
                <w:rFonts w:ascii="宋体"/>
                <w:sz w:val="21"/>
                <w:lang w:eastAsia="zh-CN"/>
              </w:rPr>
              <w:tab/>
            </w:r>
            <w:r>
              <w:rPr>
                <w:rFonts w:ascii="宋体" w:hint="eastAsia"/>
                <w:sz w:val="21"/>
                <w:lang w:eastAsia="zh-CN"/>
              </w:rPr>
              <w:t>；</w:t>
            </w:r>
          </w:p>
          <w:p w:rsidR="005F3398" w:rsidRDefault="005F3398">
            <w:pPr>
              <w:pStyle w:val="TableParagraph"/>
              <w:spacing w:before="21" w:line="273" w:lineRule="auto"/>
              <w:ind w:left="108" w:right="96"/>
              <w:rPr>
                <w:rFonts w:ascii="宋体"/>
                <w:sz w:val="21"/>
                <w:lang w:eastAsia="zh-CN"/>
              </w:rPr>
            </w:pPr>
            <w:r>
              <w:rPr>
                <w:rFonts w:ascii="宋体" w:hint="eastAsia"/>
                <w:spacing w:val="-10"/>
                <w:sz w:val="21"/>
                <w:lang w:eastAsia="zh-CN"/>
              </w:rPr>
              <w:t>挤压程度：直至蓄电池壳体破裂或内部电路</w:t>
            </w:r>
            <w:r>
              <w:rPr>
                <w:rFonts w:ascii="宋体" w:hint="eastAsia"/>
                <w:sz w:val="21"/>
                <w:lang w:eastAsia="zh-CN"/>
              </w:rPr>
              <w:t>（</w:t>
            </w:r>
            <w:r>
              <w:rPr>
                <w:rFonts w:ascii="宋体" w:hint="eastAsia"/>
                <w:spacing w:val="-2"/>
                <w:sz w:val="21"/>
                <w:lang w:eastAsia="zh-CN"/>
              </w:rPr>
              <w:t>蓄电池</w:t>
            </w:r>
            <w:r>
              <w:rPr>
                <w:rFonts w:ascii="宋体" w:hint="eastAsia"/>
                <w:spacing w:val="-14"/>
                <w:sz w:val="21"/>
                <w:lang w:eastAsia="zh-CN"/>
              </w:rPr>
              <w:t>电压为</w:t>
            </w:r>
            <w:r>
              <w:rPr>
                <w:rFonts w:ascii="宋体"/>
                <w:spacing w:val="-14"/>
                <w:sz w:val="21"/>
                <w:lang w:eastAsia="zh-CN"/>
              </w:rPr>
              <w:t xml:space="preserve"> </w:t>
            </w:r>
            <w:r>
              <w:rPr>
                <w:sz w:val="21"/>
                <w:lang w:eastAsia="zh-CN"/>
              </w:rPr>
              <w:t>0V</w:t>
            </w:r>
            <w:r>
              <w:rPr>
                <w:rFonts w:ascii="宋体" w:hint="eastAsia"/>
                <w:sz w:val="21"/>
                <w:lang w:eastAsia="zh-CN"/>
              </w:rPr>
              <w:t>）</w:t>
            </w:r>
            <w:r>
              <w:rPr>
                <w:rFonts w:ascii="宋体" w:hint="eastAsia"/>
                <w:spacing w:val="-3"/>
                <w:sz w:val="21"/>
                <w:lang w:eastAsia="zh-CN"/>
              </w:rPr>
              <w:t>。</w:t>
            </w:r>
          </w:p>
          <w:p w:rsidR="005F3398" w:rsidRDefault="005F3398">
            <w:pPr>
              <w:pStyle w:val="TableParagraph"/>
              <w:spacing w:line="279" w:lineRule="exact"/>
              <w:ind w:left="108"/>
              <w:rPr>
                <w:rFonts w:ascii="宋体"/>
                <w:sz w:val="21"/>
              </w:rPr>
            </w:pPr>
            <w:r>
              <w:rPr>
                <w:sz w:val="21"/>
              </w:rPr>
              <w:t>Put the fully charged single cell in the condition of 20</w:t>
            </w:r>
            <w:r>
              <w:rPr>
                <w:rFonts w:ascii="宋体" w:hint="eastAsia"/>
                <w:sz w:val="21"/>
              </w:rPr>
              <w:t>℃</w:t>
            </w:r>
          </w:p>
          <w:p w:rsidR="005F3398" w:rsidRDefault="005F3398">
            <w:pPr>
              <w:pStyle w:val="TableParagraph"/>
              <w:spacing w:before="21"/>
              <w:ind w:left="108"/>
              <w:rPr>
                <w:sz w:val="21"/>
              </w:rPr>
            </w:pPr>
            <w:r>
              <w:rPr>
                <w:rFonts w:ascii="宋体" w:hint="eastAsia"/>
                <w:sz w:val="21"/>
              </w:rPr>
              <w:t>±</w:t>
            </w:r>
            <w:r>
              <w:rPr>
                <w:sz w:val="21"/>
              </w:rPr>
              <w:t>5</w:t>
            </w:r>
            <w:r>
              <w:rPr>
                <w:rFonts w:ascii="宋体" w:hint="eastAsia"/>
                <w:sz w:val="21"/>
              </w:rPr>
              <w:t>℃</w:t>
            </w:r>
            <w:r>
              <w:rPr>
                <w:sz w:val="21"/>
              </w:rPr>
              <w:t>.</w:t>
            </w:r>
          </w:p>
          <w:p w:rsidR="005F3398" w:rsidRDefault="005F3398">
            <w:pPr>
              <w:pStyle w:val="TableParagraph"/>
              <w:spacing w:before="66" w:line="309" w:lineRule="auto"/>
              <w:ind w:left="108" w:right="418"/>
              <w:rPr>
                <w:rFonts w:ascii="Arial"/>
                <w:sz w:val="21"/>
              </w:rPr>
            </w:pPr>
            <w:r>
              <w:rPr>
                <w:rFonts w:ascii="Arial" w:eastAsia="Times New Roman"/>
                <w:sz w:val="21"/>
              </w:rPr>
              <w:t>Extrusion direction: Pressure on the direction of perpendicular to the battery plate</w:t>
            </w:r>
          </w:p>
          <w:p w:rsidR="005F3398" w:rsidRDefault="005F3398">
            <w:pPr>
              <w:pStyle w:val="TableParagraph"/>
              <w:spacing w:line="247" w:lineRule="exact"/>
              <w:ind w:left="108"/>
              <w:rPr>
                <w:rFonts w:ascii="Arial" w:eastAsia="Times New Roman"/>
                <w:sz w:val="21"/>
              </w:rPr>
            </w:pPr>
            <w:r>
              <w:rPr>
                <w:rFonts w:ascii="Arial" w:eastAsia="Times New Roman"/>
                <w:sz w:val="21"/>
              </w:rPr>
              <w:t xml:space="preserve">Extrusion size: not less than 20 </w:t>
            </w:r>
            <w:r>
              <w:rPr>
                <w:sz w:val="21"/>
              </w:rPr>
              <w:t xml:space="preserve">c </w:t>
            </w:r>
            <w:r>
              <w:rPr>
                <w:rFonts w:ascii="宋体" w:hint="eastAsia"/>
                <w:sz w:val="21"/>
              </w:rPr>
              <w:t>㎡</w:t>
            </w:r>
            <w:r>
              <w:rPr>
                <w:rFonts w:ascii="Arial" w:eastAsia="Times New Roman"/>
                <w:sz w:val="21"/>
              </w:rPr>
              <w:t>;</w:t>
            </w:r>
          </w:p>
          <w:p w:rsidR="005F3398" w:rsidRDefault="005F3398">
            <w:pPr>
              <w:pStyle w:val="TableParagraph"/>
              <w:spacing w:before="68" w:line="309" w:lineRule="auto"/>
              <w:ind w:left="108" w:right="371"/>
              <w:rPr>
                <w:rFonts w:ascii="Arial"/>
                <w:sz w:val="21"/>
              </w:rPr>
            </w:pPr>
            <w:r>
              <w:rPr>
                <w:rFonts w:ascii="Arial" w:eastAsia="Times New Roman"/>
                <w:sz w:val="21"/>
              </w:rPr>
              <w:t>Extrusion Level: until the battery case rupture or the internal circuit (battery voltage is 0V)</w:t>
            </w:r>
          </w:p>
        </w:tc>
        <w:tc>
          <w:tcPr>
            <w:tcW w:w="2074" w:type="dxa"/>
          </w:tcPr>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20"/>
              </w:rPr>
            </w:pPr>
          </w:p>
          <w:p w:rsidR="005F3398" w:rsidRDefault="005F3398">
            <w:pPr>
              <w:pStyle w:val="TableParagraph"/>
              <w:rPr>
                <w:sz w:val="16"/>
              </w:rPr>
            </w:pPr>
          </w:p>
          <w:p w:rsidR="005F3398" w:rsidRDefault="005F3398">
            <w:pPr>
              <w:pStyle w:val="TableParagraph"/>
              <w:spacing w:before="1"/>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7"/>
              <w:rPr>
                <w:sz w:val="27"/>
              </w:rPr>
            </w:pPr>
          </w:p>
          <w:p w:rsidR="005F3398" w:rsidRDefault="005F3398">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1871"/>
        </w:trPr>
        <w:tc>
          <w:tcPr>
            <w:tcW w:w="2318" w:type="dxa"/>
          </w:tcPr>
          <w:p w:rsidR="005F3398" w:rsidRDefault="005F3398">
            <w:pPr>
              <w:pStyle w:val="TableParagraph"/>
              <w:rPr>
                <w:sz w:val="24"/>
              </w:rPr>
            </w:pPr>
          </w:p>
          <w:p w:rsidR="005F3398" w:rsidRDefault="005F3398">
            <w:pPr>
              <w:pStyle w:val="TableParagraph"/>
              <w:spacing w:before="1"/>
              <w:rPr>
                <w:sz w:val="29"/>
              </w:rPr>
            </w:pPr>
          </w:p>
          <w:p w:rsidR="005F3398" w:rsidRDefault="005F3398">
            <w:pPr>
              <w:pStyle w:val="TableParagraph"/>
              <w:spacing w:before="1"/>
              <w:ind w:left="107"/>
              <w:rPr>
                <w:rFonts w:ascii="宋体"/>
                <w:sz w:val="21"/>
              </w:rPr>
            </w:pPr>
            <w:r>
              <w:rPr>
                <w:rFonts w:ascii="Arial" w:eastAsia="Times New Roman"/>
                <w:sz w:val="21"/>
              </w:rPr>
              <w:t xml:space="preserve">5.6 </w:t>
            </w:r>
            <w:r>
              <w:rPr>
                <w:rFonts w:ascii="宋体" w:hint="eastAsia"/>
                <w:sz w:val="21"/>
              </w:rPr>
              <w:t>过充电</w:t>
            </w:r>
          </w:p>
          <w:p w:rsidR="005F3398" w:rsidRDefault="005F3398">
            <w:pPr>
              <w:pStyle w:val="TableParagraph"/>
              <w:spacing w:before="68"/>
              <w:ind w:left="107"/>
              <w:rPr>
                <w:rFonts w:ascii="Arial"/>
                <w:sz w:val="21"/>
              </w:rPr>
            </w:pPr>
            <w:r>
              <w:rPr>
                <w:rFonts w:ascii="Arial" w:eastAsia="Times New Roman"/>
                <w:sz w:val="21"/>
              </w:rPr>
              <w:t>Overcharge</w:t>
            </w:r>
          </w:p>
        </w:tc>
        <w:tc>
          <w:tcPr>
            <w:tcW w:w="4969" w:type="dxa"/>
          </w:tcPr>
          <w:p w:rsidR="005F3398" w:rsidRDefault="005F3398">
            <w:pPr>
              <w:pStyle w:val="TableParagraph"/>
              <w:spacing w:line="259" w:lineRule="auto"/>
              <w:ind w:left="108" w:right="93"/>
              <w:rPr>
                <w:rFonts w:ascii="宋体"/>
                <w:sz w:val="21"/>
                <w:lang w:eastAsia="zh-CN"/>
              </w:rPr>
            </w:pPr>
            <w:r>
              <w:rPr>
                <w:rFonts w:ascii="宋体" w:hint="eastAsia"/>
                <w:spacing w:val="-10"/>
                <w:sz w:val="21"/>
                <w:lang w:eastAsia="zh-CN"/>
              </w:rPr>
              <w:t>单体电池以</w:t>
            </w:r>
            <w:r>
              <w:rPr>
                <w:rFonts w:ascii="宋体"/>
                <w:spacing w:val="-10"/>
                <w:sz w:val="21"/>
                <w:lang w:eastAsia="zh-CN"/>
              </w:rPr>
              <w:t xml:space="preserve"> </w:t>
            </w:r>
            <w:r>
              <w:rPr>
                <w:rFonts w:ascii="Arial" w:eastAsia="Times New Roman"/>
                <w:sz w:val="21"/>
                <w:lang w:eastAsia="zh-CN"/>
              </w:rPr>
              <w:t xml:space="preserve">0.3 C </w:t>
            </w:r>
            <w:r>
              <w:rPr>
                <w:rFonts w:ascii="宋体" w:hint="eastAsia"/>
                <w:spacing w:val="-13"/>
                <w:sz w:val="21"/>
                <w:lang w:eastAsia="zh-CN"/>
              </w:rPr>
              <w:t>放电到终止电压，然后使用</w:t>
            </w:r>
            <w:r>
              <w:rPr>
                <w:rFonts w:ascii="宋体"/>
                <w:spacing w:val="-13"/>
                <w:sz w:val="21"/>
                <w:lang w:eastAsia="zh-CN"/>
              </w:rPr>
              <w:t xml:space="preserve"> </w:t>
            </w:r>
            <w:r>
              <w:rPr>
                <w:rFonts w:ascii="Arial" w:eastAsia="Times New Roman"/>
                <w:sz w:val="21"/>
                <w:lang w:eastAsia="zh-CN"/>
              </w:rPr>
              <w:t xml:space="preserve">5 V </w:t>
            </w:r>
            <w:r>
              <w:rPr>
                <w:rFonts w:ascii="宋体" w:hint="eastAsia"/>
                <w:sz w:val="21"/>
                <w:lang w:eastAsia="zh-CN"/>
              </w:rPr>
              <w:t>的</w:t>
            </w:r>
            <w:r>
              <w:rPr>
                <w:rFonts w:ascii="宋体" w:hint="eastAsia"/>
                <w:spacing w:val="-10"/>
                <w:sz w:val="21"/>
                <w:lang w:eastAsia="zh-CN"/>
              </w:rPr>
              <w:t>充电器，以</w:t>
            </w:r>
            <w:r>
              <w:rPr>
                <w:rFonts w:ascii="宋体"/>
                <w:spacing w:val="-10"/>
                <w:sz w:val="21"/>
                <w:lang w:eastAsia="zh-CN"/>
              </w:rPr>
              <w:t xml:space="preserve"> </w:t>
            </w:r>
            <w:r>
              <w:rPr>
                <w:rFonts w:ascii="Arial" w:eastAsia="Times New Roman"/>
                <w:sz w:val="21"/>
                <w:lang w:eastAsia="zh-CN"/>
              </w:rPr>
              <w:t xml:space="preserve">0.2C </w:t>
            </w:r>
            <w:r>
              <w:rPr>
                <w:rFonts w:ascii="宋体" w:hint="eastAsia"/>
                <w:spacing w:val="-13"/>
                <w:sz w:val="21"/>
                <w:lang w:eastAsia="zh-CN"/>
              </w:rPr>
              <w:t>电流充电</w:t>
            </w:r>
            <w:r>
              <w:rPr>
                <w:rFonts w:ascii="宋体"/>
                <w:spacing w:val="-13"/>
                <w:sz w:val="21"/>
                <w:lang w:eastAsia="zh-CN"/>
              </w:rPr>
              <w:t xml:space="preserve"> </w:t>
            </w:r>
            <w:r>
              <w:rPr>
                <w:rFonts w:ascii="Arial" w:eastAsia="Times New Roman"/>
                <w:sz w:val="21"/>
                <w:lang w:eastAsia="zh-CN"/>
              </w:rPr>
              <w:t xml:space="preserve">12.5 </w:t>
            </w:r>
            <w:r>
              <w:rPr>
                <w:rFonts w:ascii="宋体" w:hint="eastAsia"/>
                <w:spacing w:val="-2"/>
                <w:sz w:val="21"/>
                <w:lang w:eastAsia="zh-CN"/>
              </w:rPr>
              <w:t>小时。</w:t>
            </w:r>
          </w:p>
          <w:p w:rsidR="005F3398" w:rsidRDefault="005F3398">
            <w:pPr>
              <w:pStyle w:val="TableParagraph"/>
              <w:spacing w:before="62"/>
              <w:ind w:left="108"/>
              <w:rPr>
                <w:rFonts w:ascii="Arial"/>
                <w:sz w:val="21"/>
              </w:rPr>
            </w:pPr>
            <w:r>
              <w:rPr>
                <w:rFonts w:ascii="Arial" w:eastAsia="Times New Roman"/>
                <w:sz w:val="21"/>
              </w:rPr>
              <w:t>The cell is discharged with 0.5 C to the</w:t>
            </w:r>
          </w:p>
          <w:p w:rsidR="005F3398" w:rsidRDefault="005F3398">
            <w:pPr>
              <w:pStyle w:val="TableParagraph"/>
              <w:spacing w:before="4" w:line="310" w:lineRule="atLeast"/>
              <w:ind w:left="108" w:right="22"/>
              <w:rPr>
                <w:rFonts w:ascii="宋体"/>
                <w:sz w:val="21"/>
              </w:rPr>
            </w:pPr>
            <w:r>
              <w:rPr>
                <w:rFonts w:ascii="Arial" w:eastAsia="Times New Roman"/>
                <w:sz w:val="21"/>
              </w:rPr>
              <w:t>end-of-discharge voltage</w:t>
            </w:r>
            <w:r>
              <w:rPr>
                <w:rFonts w:ascii="宋体" w:hint="eastAsia"/>
                <w:sz w:val="21"/>
              </w:rPr>
              <w:t>，</w:t>
            </w:r>
            <w:r>
              <w:rPr>
                <w:rFonts w:ascii="宋体"/>
                <w:sz w:val="21"/>
              </w:rPr>
              <w:t xml:space="preserve"> </w:t>
            </w:r>
            <w:r>
              <w:rPr>
                <w:rFonts w:ascii="Arial" w:eastAsia="Times New Roman"/>
                <w:sz w:val="21"/>
              </w:rPr>
              <w:t>then charged from a power supply of 5 V</w:t>
            </w:r>
            <w:r>
              <w:rPr>
                <w:rFonts w:ascii="宋体" w:hint="eastAsia"/>
                <w:sz w:val="21"/>
              </w:rPr>
              <w:t>，</w:t>
            </w:r>
            <w:r>
              <w:rPr>
                <w:rFonts w:ascii="宋体"/>
                <w:sz w:val="21"/>
              </w:rPr>
              <w:t xml:space="preserve"> </w:t>
            </w:r>
            <w:r>
              <w:rPr>
                <w:rFonts w:ascii="Arial" w:eastAsia="Times New Roman"/>
                <w:sz w:val="21"/>
              </w:rPr>
              <w:t>at the charging current 0.2 C for 12,5 h</w:t>
            </w:r>
            <w:r>
              <w:rPr>
                <w:rFonts w:ascii="宋体" w:hint="eastAsia"/>
                <w:sz w:val="21"/>
              </w:rPr>
              <w:t>。</w:t>
            </w:r>
          </w:p>
        </w:tc>
        <w:tc>
          <w:tcPr>
            <w:tcW w:w="2074" w:type="dxa"/>
          </w:tcPr>
          <w:p w:rsidR="005F3398" w:rsidRDefault="005F3398">
            <w:pPr>
              <w:pStyle w:val="TableParagraph"/>
              <w:rPr>
                <w:sz w:val="20"/>
              </w:rPr>
            </w:pPr>
          </w:p>
          <w:p w:rsidR="005F3398" w:rsidRDefault="005F3398">
            <w:pPr>
              <w:pStyle w:val="TableParagraph"/>
              <w:rPr>
                <w:sz w:val="21"/>
              </w:rPr>
            </w:pPr>
          </w:p>
          <w:p w:rsidR="005F3398" w:rsidRDefault="005F3398">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6"/>
              <w:rPr>
                <w:sz w:val="27"/>
              </w:rPr>
            </w:pPr>
          </w:p>
          <w:p w:rsidR="005F3398" w:rsidRDefault="005F3398">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2810"/>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1"/>
            </w:pPr>
          </w:p>
          <w:p w:rsidR="005F3398" w:rsidRDefault="005F3398">
            <w:pPr>
              <w:pStyle w:val="TableParagraph"/>
              <w:ind w:left="107"/>
              <w:rPr>
                <w:rFonts w:ascii="宋体"/>
                <w:sz w:val="21"/>
              </w:rPr>
            </w:pPr>
            <w:r>
              <w:rPr>
                <w:rFonts w:ascii="Arial" w:eastAsia="Times New Roman"/>
                <w:sz w:val="21"/>
              </w:rPr>
              <w:t xml:space="preserve">5.7 </w:t>
            </w:r>
            <w:r>
              <w:rPr>
                <w:rFonts w:ascii="宋体" w:hint="eastAsia"/>
                <w:sz w:val="21"/>
              </w:rPr>
              <w:t>过放电</w:t>
            </w:r>
          </w:p>
          <w:p w:rsidR="005F3398" w:rsidRDefault="005F3398">
            <w:pPr>
              <w:pStyle w:val="TableParagraph"/>
              <w:spacing w:before="67"/>
              <w:ind w:left="107"/>
              <w:rPr>
                <w:rFonts w:ascii="Arial"/>
                <w:sz w:val="21"/>
              </w:rPr>
            </w:pPr>
            <w:r>
              <w:rPr>
                <w:rFonts w:ascii="Arial" w:eastAsia="Times New Roman"/>
                <w:sz w:val="21"/>
              </w:rPr>
              <w:t>Forced discharg</w:t>
            </w:r>
          </w:p>
        </w:tc>
        <w:tc>
          <w:tcPr>
            <w:tcW w:w="4969" w:type="dxa"/>
          </w:tcPr>
          <w:p w:rsidR="005F3398" w:rsidRDefault="005F3398">
            <w:pPr>
              <w:pStyle w:val="TableParagraph"/>
              <w:spacing w:line="259" w:lineRule="auto"/>
              <w:ind w:left="108" w:right="93"/>
              <w:jc w:val="both"/>
              <w:rPr>
                <w:rFonts w:ascii="宋体"/>
                <w:sz w:val="21"/>
                <w:lang w:eastAsia="zh-CN"/>
              </w:rPr>
            </w:pPr>
            <w:r>
              <w:rPr>
                <w:rFonts w:ascii="宋体" w:hAnsi="宋体" w:hint="eastAsia"/>
                <w:spacing w:val="-14"/>
                <w:sz w:val="21"/>
                <w:lang w:eastAsia="zh-CN"/>
              </w:rPr>
              <w:t>电池在</w:t>
            </w:r>
            <w:r>
              <w:rPr>
                <w:rFonts w:ascii="宋体" w:hAnsi="宋体"/>
                <w:spacing w:val="-14"/>
                <w:sz w:val="21"/>
                <w:lang w:eastAsia="zh-CN"/>
              </w:rPr>
              <w:t xml:space="preserve"> </w:t>
            </w:r>
            <w:r>
              <w:rPr>
                <w:rFonts w:ascii="Calibri" w:hAnsi="Calibri"/>
                <w:sz w:val="21"/>
                <w:lang w:eastAsia="zh-CN"/>
              </w:rPr>
              <w:t>20</w:t>
            </w:r>
            <w:r>
              <w:rPr>
                <w:rFonts w:ascii="宋体" w:hAnsi="宋体" w:hint="eastAsia"/>
                <w:sz w:val="21"/>
                <w:lang w:eastAsia="zh-CN"/>
              </w:rPr>
              <w:t>℃±</w:t>
            </w:r>
            <w:r>
              <w:rPr>
                <w:rFonts w:ascii="Calibri" w:hAnsi="Calibri"/>
                <w:sz w:val="21"/>
                <w:lang w:eastAsia="zh-CN"/>
              </w:rPr>
              <w:t>5</w:t>
            </w:r>
            <w:r>
              <w:rPr>
                <w:rFonts w:ascii="宋体" w:hAnsi="宋体" w:hint="eastAsia"/>
                <w:spacing w:val="-21"/>
                <w:sz w:val="21"/>
                <w:lang w:eastAsia="zh-CN"/>
              </w:rPr>
              <w:t>℃下，以</w:t>
            </w:r>
            <w:r>
              <w:rPr>
                <w:rFonts w:ascii="宋体" w:hAnsi="宋体"/>
                <w:spacing w:val="-21"/>
                <w:sz w:val="21"/>
                <w:lang w:eastAsia="zh-CN"/>
              </w:rPr>
              <w:t xml:space="preserve"> </w:t>
            </w:r>
            <w:r>
              <w:rPr>
                <w:rFonts w:ascii="Calibri" w:hAnsi="Calibri"/>
                <w:sz w:val="21"/>
                <w:lang w:eastAsia="zh-CN"/>
              </w:rPr>
              <w:t xml:space="preserve">0.3C </w:t>
            </w:r>
            <w:r>
              <w:rPr>
                <w:rFonts w:ascii="宋体" w:hAnsi="宋体" w:hint="eastAsia"/>
                <w:spacing w:val="-14"/>
                <w:sz w:val="21"/>
                <w:lang w:eastAsia="zh-CN"/>
              </w:rPr>
              <w:t>电流放电</w:t>
            </w:r>
            <w:r>
              <w:rPr>
                <w:rFonts w:ascii="宋体" w:hAnsi="宋体" w:hint="eastAsia"/>
                <w:sz w:val="21"/>
                <w:lang w:eastAsia="zh-CN"/>
              </w:rPr>
              <w:t>（</w:t>
            </w:r>
            <w:r>
              <w:rPr>
                <w:rFonts w:ascii="宋体" w:hAnsi="宋体" w:hint="eastAsia"/>
                <w:spacing w:val="-3"/>
                <w:sz w:val="21"/>
                <w:lang w:eastAsia="zh-CN"/>
              </w:rPr>
              <w:t>如果有电子保护线路，应暂时除去放电电子保护线路</w:t>
            </w:r>
            <w:r>
              <w:rPr>
                <w:rFonts w:ascii="宋体" w:hAnsi="宋体" w:hint="eastAsia"/>
                <w:spacing w:val="-106"/>
                <w:sz w:val="21"/>
                <w:lang w:eastAsia="zh-CN"/>
              </w:rPr>
              <w:t>）</w:t>
            </w:r>
            <w:r>
              <w:rPr>
                <w:rFonts w:ascii="宋体" w:hAnsi="宋体" w:hint="eastAsia"/>
                <w:spacing w:val="-3"/>
                <w:sz w:val="21"/>
                <w:lang w:eastAsia="zh-CN"/>
              </w:rPr>
              <w:t>，直至某</w:t>
            </w:r>
            <w:r>
              <w:rPr>
                <w:rFonts w:ascii="宋体" w:hAnsi="宋体" w:hint="eastAsia"/>
                <w:spacing w:val="-8"/>
                <w:sz w:val="21"/>
                <w:lang w:eastAsia="zh-CN"/>
              </w:rPr>
              <w:t>一单体电池电压达到</w:t>
            </w:r>
            <w:r>
              <w:rPr>
                <w:rFonts w:ascii="宋体" w:hAnsi="宋体"/>
                <w:spacing w:val="-8"/>
                <w:sz w:val="21"/>
                <w:lang w:eastAsia="zh-CN"/>
              </w:rPr>
              <w:t xml:space="preserve"> </w:t>
            </w:r>
            <w:r>
              <w:rPr>
                <w:rFonts w:ascii="Calibri" w:hAnsi="Calibri"/>
                <w:sz w:val="21"/>
                <w:lang w:eastAsia="zh-CN"/>
              </w:rPr>
              <w:t xml:space="preserve">0V </w:t>
            </w:r>
            <w:r>
              <w:rPr>
                <w:rFonts w:ascii="宋体" w:hAnsi="宋体" w:hint="eastAsia"/>
                <w:spacing w:val="-3"/>
                <w:sz w:val="21"/>
                <w:lang w:eastAsia="zh-CN"/>
              </w:rPr>
              <w:t>结束试验。</w:t>
            </w:r>
          </w:p>
          <w:p w:rsidR="005F3398" w:rsidRDefault="005F3398">
            <w:pPr>
              <w:pStyle w:val="TableParagraph"/>
              <w:spacing w:before="5" w:line="268" w:lineRule="auto"/>
              <w:ind w:left="108" w:right="94"/>
              <w:jc w:val="both"/>
              <w:rPr>
                <w:rFonts w:ascii="Arial" w:hAnsi="Arial"/>
                <w:sz w:val="24"/>
              </w:rPr>
            </w:pPr>
            <w:r>
              <w:rPr>
                <w:rFonts w:ascii="Calibri" w:hAnsi="Calibri"/>
                <w:sz w:val="21"/>
              </w:rPr>
              <w:t xml:space="preserve">20 </w:t>
            </w:r>
            <w:r>
              <w:rPr>
                <w:rFonts w:ascii="宋体" w:hint="eastAsia"/>
                <w:spacing w:val="17"/>
                <w:sz w:val="21"/>
              </w:rPr>
              <w:t>℃±</w:t>
            </w:r>
            <w:r>
              <w:rPr>
                <w:rFonts w:ascii="宋体"/>
                <w:spacing w:val="-66"/>
                <w:sz w:val="21"/>
              </w:rPr>
              <w:t xml:space="preserve"> </w:t>
            </w:r>
            <w:r>
              <w:rPr>
                <w:rFonts w:ascii="Calibri" w:hAnsi="Calibri"/>
                <w:sz w:val="21"/>
              </w:rPr>
              <w:t xml:space="preserve">5 </w:t>
            </w:r>
            <w:r>
              <w:rPr>
                <w:rFonts w:ascii="宋体" w:hint="eastAsia"/>
                <w:sz w:val="21"/>
              </w:rPr>
              <w:t>℃</w:t>
            </w:r>
            <w:r>
              <w:rPr>
                <w:rFonts w:ascii="宋体"/>
                <w:spacing w:val="-66"/>
                <w:sz w:val="21"/>
              </w:rPr>
              <w:t xml:space="preserve"> </w:t>
            </w:r>
            <w:r>
              <w:rPr>
                <w:rFonts w:ascii="Calibri" w:hAnsi="Calibri"/>
                <w:sz w:val="21"/>
              </w:rPr>
              <w:t xml:space="preserve">,0.3C discharge.( </w:t>
            </w:r>
            <w:r>
              <w:rPr>
                <w:rFonts w:ascii="Arial" w:hAnsi="Arial"/>
                <w:sz w:val="24"/>
              </w:rPr>
              <w:t>(If has electronic protection circuits, the electronic discharge protection circuit should be temporarily removed), tests ends until a single battery voltage reaches 0V.</w:t>
            </w:r>
          </w:p>
        </w:tc>
        <w:tc>
          <w:tcPr>
            <w:tcW w:w="2074" w:type="dxa"/>
          </w:tcPr>
          <w:p w:rsidR="005F3398" w:rsidRDefault="005F3398">
            <w:pPr>
              <w:pStyle w:val="TableParagraph"/>
              <w:rPr>
                <w:sz w:val="20"/>
              </w:rPr>
            </w:pPr>
          </w:p>
          <w:p w:rsidR="005F3398" w:rsidRDefault="005F3398">
            <w:pPr>
              <w:pStyle w:val="TableParagraph"/>
              <w:rPr>
                <w:sz w:val="20"/>
              </w:rPr>
            </w:pPr>
          </w:p>
          <w:p w:rsidR="005F3398" w:rsidRDefault="005F3398">
            <w:pPr>
              <w:pStyle w:val="TableParagraph"/>
              <w:spacing w:before="1"/>
              <w:rPr>
                <w:sz w:val="16"/>
              </w:rPr>
            </w:pPr>
          </w:p>
          <w:p w:rsidR="005F3398" w:rsidRDefault="005F3398">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6"/>
              <w:rPr>
                <w:sz w:val="27"/>
              </w:rPr>
            </w:pPr>
          </w:p>
          <w:p w:rsidR="005F3398" w:rsidRDefault="005F3398">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5F3398">
        <w:trPr>
          <w:trHeight w:val="1871"/>
        </w:trPr>
        <w:tc>
          <w:tcPr>
            <w:tcW w:w="2318" w:type="dxa"/>
          </w:tcPr>
          <w:p w:rsidR="005F3398" w:rsidRDefault="005F3398">
            <w:pPr>
              <w:pStyle w:val="TableParagraph"/>
              <w:rPr>
                <w:sz w:val="24"/>
              </w:rPr>
            </w:pPr>
          </w:p>
          <w:p w:rsidR="005F3398" w:rsidRDefault="005F3398">
            <w:pPr>
              <w:pStyle w:val="TableParagraph"/>
              <w:rPr>
                <w:sz w:val="24"/>
              </w:rPr>
            </w:pPr>
          </w:p>
          <w:p w:rsidR="005F3398" w:rsidRDefault="005F3398">
            <w:pPr>
              <w:pStyle w:val="TableParagraph"/>
              <w:spacing w:before="215"/>
              <w:ind w:left="107"/>
              <w:rPr>
                <w:rFonts w:ascii="宋体"/>
                <w:sz w:val="21"/>
              </w:rPr>
            </w:pPr>
            <w:r>
              <w:rPr>
                <w:rFonts w:ascii="Arial" w:eastAsia="Times New Roman"/>
                <w:sz w:val="21"/>
              </w:rPr>
              <w:t xml:space="preserve">5.8 </w:t>
            </w:r>
            <w:r>
              <w:rPr>
                <w:rFonts w:ascii="宋体" w:hint="eastAsia"/>
                <w:sz w:val="21"/>
              </w:rPr>
              <w:t>针刺</w:t>
            </w:r>
          </w:p>
        </w:tc>
        <w:tc>
          <w:tcPr>
            <w:tcW w:w="4969" w:type="dxa"/>
          </w:tcPr>
          <w:p w:rsidR="005F3398" w:rsidRDefault="005F3398">
            <w:pPr>
              <w:pStyle w:val="TableParagraph"/>
              <w:spacing w:line="264" w:lineRule="auto"/>
              <w:ind w:left="108" w:right="96"/>
              <w:jc w:val="both"/>
              <w:rPr>
                <w:rFonts w:ascii="宋体"/>
                <w:sz w:val="21"/>
                <w:lang w:eastAsia="zh-CN"/>
              </w:rPr>
            </w:pPr>
            <w:r>
              <w:rPr>
                <w:rFonts w:ascii="宋体" w:hAnsi="宋体" w:hint="eastAsia"/>
                <w:sz w:val="21"/>
                <w:lang w:eastAsia="zh-CN"/>
              </w:rPr>
              <w:t>用</w:t>
            </w:r>
            <w:r>
              <w:rPr>
                <w:rFonts w:ascii="Arial" w:hAnsi="Arial"/>
                <w:sz w:val="21"/>
                <w:lang w:eastAsia="zh-CN"/>
              </w:rPr>
              <w:t xml:space="preserve">ö </w:t>
            </w:r>
            <w:r>
              <w:rPr>
                <w:sz w:val="21"/>
                <w:lang w:eastAsia="zh-CN"/>
              </w:rPr>
              <w:t>3mm-</w:t>
            </w:r>
            <w:r>
              <w:rPr>
                <w:rFonts w:ascii="Arial" w:hAnsi="Arial"/>
                <w:sz w:val="21"/>
                <w:lang w:eastAsia="zh-CN"/>
              </w:rPr>
              <w:t xml:space="preserve">ö </w:t>
            </w:r>
            <w:r>
              <w:rPr>
                <w:sz w:val="21"/>
                <w:lang w:eastAsia="zh-CN"/>
              </w:rPr>
              <w:t xml:space="preserve">8mm </w:t>
            </w:r>
            <w:r>
              <w:rPr>
                <w:rFonts w:ascii="宋体" w:hAnsi="宋体" w:hint="eastAsia"/>
                <w:spacing w:val="-11"/>
                <w:sz w:val="21"/>
                <w:lang w:eastAsia="zh-CN"/>
              </w:rPr>
              <w:t>的耐高温钢针、以</w:t>
            </w:r>
            <w:r>
              <w:rPr>
                <w:rFonts w:ascii="宋体" w:hAnsi="宋体"/>
                <w:spacing w:val="-11"/>
                <w:sz w:val="21"/>
                <w:lang w:eastAsia="zh-CN"/>
              </w:rPr>
              <w:t xml:space="preserve"> </w:t>
            </w:r>
            <w:r>
              <w:rPr>
                <w:sz w:val="21"/>
                <w:lang w:eastAsia="zh-CN"/>
              </w:rPr>
              <w:t xml:space="preserve">10mm/s-40mm/s </w:t>
            </w:r>
            <w:r>
              <w:rPr>
                <w:rFonts w:ascii="宋体" w:hAnsi="宋体" w:hint="eastAsia"/>
                <w:spacing w:val="-9"/>
                <w:sz w:val="21"/>
                <w:lang w:eastAsia="zh-CN"/>
              </w:rPr>
              <w:t>的速度，从垂直于蓄电池极板的方向贯穿</w:t>
            </w:r>
            <w:r>
              <w:rPr>
                <w:rFonts w:ascii="宋体" w:hAnsi="宋体" w:hint="eastAsia"/>
                <w:spacing w:val="-3"/>
                <w:sz w:val="21"/>
                <w:lang w:eastAsia="zh-CN"/>
              </w:rPr>
              <w:t>（钢针停留在蓄电池中</w:t>
            </w:r>
            <w:r>
              <w:rPr>
                <w:rFonts w:ascii="宋体" w:hAnsi="宋体" w:hint="eastAsia"/>
                <w:sz w:val="21"/>
                <w:lang w:eastAsia="zh-CN"/>
              </w:rPr>
              <w:t>）。</w:t>
            </w:r>
          </w:p>
          <w:p w:rsidR="005F3398" w:rsidRDefault="005F3398">
            <w:pPr>
              <w:pStyle w:val="TableParagraph"/>
              <w:spacing w:before="17" w:line="312" w:lineRule="exact"/>
              <w:ind w:left="108" w:right="246"/>
              <w:jc w:val="both"/>
              <w:rPr>
                <w:rFonts w:ascii="Arial" w:hAnsi="Arial"/>
                <w:sz w:val="20"/>
              </w:rPr>
            </w:pPr>
            <w:r>
              <w:rPr>
                <w:rFonts w:ascii="Arial" w:hAnsi="Arial"/>
                <w:sz w:val="20"/>
              </w:rPr>
              <w:t>Prong it by direction of perpendicular to the battery, with φ3mm-φ8mm high thermal resistant needle by the speed of 10mm/s-40mm/s.(the steel needle stay</w:t>
            </w:r>
          </w:p>
        </w:tc>
        <w:tc>
          <w:tcPr>
            <w:tcW w:w="2074" w:type="dxa"/>
          </w:tcPr>
          <w:p w:rsidR="005F3398" w:rsidRDefault="005F3398">
            <w:pPr>
              <w:pStyle w:val="TableParagraph"/>
              <w:spacing w:before="174"/>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5F3398" w:rsidRDefault="005F3398">
            <w:pPr>
              <w:pStyle w:val="TableParagraph"/>
              <w:spacing w:before="6"/>
              <w:rPr>
                <w:sz w:val="27"/>
              </w:rPr>
            </w:pPr>
          </w:p>
          <w:p w:rsidR="005F3398" w:rsidRDefault="005F3398">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bl>
    <w:p w:rsidR="005F3398" w:rsidRDefault="005F3398">
      <w:pPr>
        <w:jc w:val="center"/>
        <w:rPr>
          <w:sz w:val="21"/>
        </w:rPr>
        <w:sectPr w:rsidR="005F3398">
          <w:pgSz w:w="11910" w:h="16840"/>
          <w:pgMar w:top="1260" w:right="1160" w:bottom="1160" w:left="1080" w:header="903" w:footer="977" w:gutter="0"/>
          <w:cols w:space="720"/>
        </w:sectPr>
      </w:pPr>
    </w:p>
    <w:p w:rsidR="005F3398" w:rsidRDefault="005F3398">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0"/>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0"/>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5F3398">
        <w:trPr>
          <w:trHeight w:val="623"/>
        </w:trPr>
        <w:tc>
          <w:tcPr>
            <w:tcW w:w="2318" w:type="dxa"/>
          </w:tcPr>
          <w:p w:rsidR="005F3398" w:rsidRDefault="005F3398">
            <w:pPr>
              <w:pStyle w:val="TableParagraph"/>
              <w:rPr>
                <w:sz w:val="20"/>
              </w:rPr>
            </w:pPr>
          </w:p>
        </w:tc>
        <w:tc>
          <w:tcPr>
            <w:tcW w:w="4969" w:type="dxa"/>
          </w:tcPr>
          <w:p w:rsidR="005F3398" w:rsidRDefault="005F3398">
            <w:pPr>
              <w:pStyle w:val="TableParagraph"/>
              <w:spacing w:before="38"/>
              <w:ind w:left="108"/>
              <w:rPr>
                <w:rFonts w:ascii="Arial"/>
                <w:sz w:val="20"/>
              </w:rPr>
            </w:pPr>
            <w:r>
              <w:rPr>
                <w:rFonts w:ascii="Arial" w:eastAsia="Times New Roman"/>
                <w:sz w:val="20"/>
              </w:rPr>
              <w:t>on the battery)</w:t>
            </w:r>
          </w:p>
        </w:tc>
        <w:tc>
          <w:tcPr>
            <w:tcW w:w="2074" w:type="dxa"/>
          </w:tcPr>
          <w:p w:rsidR="005F3398" w:rsidRDefault="005F3398">
            <w:pPr>
              <w:pStyle w:val="TableParagraph"/>
              <w:rPr>
                <w:sz w:val="20"/>
              </w:rPr>
            </w:pPr>
          </w:p>
        </w:tc>
      </w:tr>
    </w:tbl>
    <w:p w:rsidR="005F3398" w:rsidRDefault="005F3398">
      <w:pPr>
        <w:pStyle w:val="BodyText"/>
        <w:rPr>
          <w:rFonts w:ascii="Times New Roman"/>
          <w:sz w:val="22"/>
        </w:rPr>
      </w:pPr>
    </w:p>
    <w:p w:rsidR="005F3398" w:rsidRDefault="005F3398">
      <w:pPr>
        <w:pStyle w:val="BodyText"/>
        <w:spacing w:before="46"/>
        <w:ind w:left="720"/>
      </w:pPr>
      <w:r>
        <w:t>6</w:t>
      </w:r>
      <w:r>
        <w:rPr>
          <w:rFonts w:ascii="宋体" w:hint="eastAsia"/>
        </w:rPr>
        <w:t>、</w:t>
      </w:r>
      <w:r>
        <w:rPr>
          <w:rFonts w:ascii="宋体"/>
        </w:rPr>
        <w:t xml:space="preserve"> </w:t>
      </w:r>
      <w:r>
        <w:rPr>
          <w:rFonts w:ascii="宋体" w:hint="eastAsia"/>
        </w:rPr>
        <w:t>测试条件</w:t>
      </w:r>
      <w:r>
        <w:t>Test Conditions</w:t>
      </w:r>
    </w:p>
    <w:p w:rsidR="005F3398" w:rsidRDefault="005F3398">
      <w:pPr>
        <w:pStyle w:val="BodyText"/>
        <w:spacing w:before="21" w:line="259" w:lineRule="auto"/>
        <w:ind w:left="1140" w:right="648"/>
        <w:rPr>
          <w:rFonts w:ascii="宋体"/>
        </w:rPr>
      </w:pPr>
      <w:r>
        <w:rPr>
          <w:rFonts w:ascii="宋体" w:hint="eastAsia"/>
          <w:lang w:eastAsia="zh-CN"/>
        </w:rPr>
        <w:t>除非另有说明，所有测试都应在静止空气中进行。</w:t>
      </w:r>
      <w:r>
        <w:t>Unless otherwise stated</w:t>
      </w:r>
      <w:r>
        <w:rPr>
          <w:rFonts w:ascii="宋体" w:hint="eastAsia"/>
        </w:rPr>
        <w:t>，</w:t>
      </w:r>
      <w:r>
        <w:rPr>
          <w:rFonts w:ascii="宋体"/>
        </w:rPr>
        <w:t xml:space="preserve"> </w:t>
      </w:r>
      <w:r>
        <w:t>all tests that are described in this clause shall be performed in still air</w:t>
      </w:r>
      <w:r>
        <w:rPr>
          <w:rFonts w:ascii="宋体" w:hint="eastAsia"/>
        </w:rPr>
        <w:t>。</w:t>
      </w:r>
    </w:p>
    <w:p w:rsidR="005F3398" w:rsidRDefault="005F3398">
      <w:pPr>
        <w:pStyle w:val="ListParagraph"/>
        <w:numPr>
          <w:ilvl w:val="1"/>
          <w:numId w:val="1"/>
        </w:numPr>
        <w:tabs>
          <w:tab w:val="left" w:pos="1117"/>
        </w:tabs>
        <w:spacing w:before="3"/>
        <w:rPr>
          <w:sz w:val="21"/>
        </w:rPr>
      </w:pPr>
      <w:r>
        <w:rPr>
          <w:rFonts w:ascii="宋体" w:hint="eastAsia"/>
          <w:spacing w:val="-1"/>
          <w:sz w:val="21"/>
        </w:rPr>
        <w:t>充电方法</w:t>
      </w:r>
      <w:r>
        <w:rPr>
          <w:rFonts w:ascii="宋体"/>
          <w:spacing w:val="-1"/>
          <w:sz w:val="21"/>
        </w:rPr>
        <w:t xml:space="preserve"> </w:t>
      </w:r>
      <w:r>
        <w:rPr>
          <w:sz w:val="21"/>
        </w:rPr>
        <w:t>Charge</w:t>
      </w:r>
      <w:r>
        <w:rPr>
          <w:spacing w:val="1"/>
          <w:sz w:val="21"/>
        </w:rPr>
        <w:t xml:space="preserve"> </w:t>
      </w:r>
      <w:r>
        <w:rPr>
          <w:sz w:val="21"/>
        </w:rPr>
        <w:t>procedure</w:t>
      </w:r>
    </w:p>
    <w:p w:rsidR="005F3398" w:rsidRDefault="005F3398">
      <w:pPr>
        <w:pStyle w:val="BodyText"/>
        <w:spacing w:before="22" w:line="259" w:lineRule="auto"/>
        <w:ind w:left="1140" w:right="525"/>
        <w:rPr>
          <w:rFonts w:ascii="宋体"/>
          <w:lang w:eastAsia="zh-CN"/>
        </w:rPr>
      </w:pPr>
      <w:r>
        <w:rPr>
          <w:rFonts w:ascii="宋体" w:hAnsi="宋体" w:hint="eastAsia"/>
          <w:spacing w:val="-8"/>
          <w:lang w:eastAsia="zh-CN"/>
        </w:rPr>
        <w:t>充电前，电池应在</w:t>
      </w:r>
      <w:r>
        <w:rPr>
          <w:spacing w:val="-3"/>
          <w:lang w:eastAsia="zh-CN"/>
        </w:rPr>
        <w:t>27±1</w:t>
      </w:r>
      <w:r>
        <w:rPr>
          <w:rFonts w:ascii="宋体" w:hAnsi="宋体" w:hint="eastAsia"/>
          <w:spacing w:val="-3"/>
          <w:lang w:eastAsia="zh-CN"/>
        </w:rPr>
        <w:t>℃的初始温度下以</w:t>
      </w:r>
      <w:r>
        <w:rPr>
          <w:lang w:eastAsia="zh-CN"/>
        </w:rPr>
        <w:t>8A</w:t>
      </w:r>
      <w:r>
        <w:rPr>
          <w:rFonts w:ascii="宋体" w:hAnsi="宋体" w:hint="eastAsia"/>
          <w:spacing w:val="-7"/>
          <w:lang w:eastAsia="zh-CN"/>
        </w:rPr>
        <w:t>恒流放电到放电终止电压。除非另有说明，</w:t>
      </w:r>
      <w:r>
        <w:rPr>
          <w:rFonts w:ascii="宋体" w:hAnsi="宋体"/>
          <w:spacing w:val="-7"/>
          <w:lang w:eastAsia="zh-CN"/>
        </w:rPr>
        <w:t xml:space="preserve"> </w:t>
      </w:r>
      <w:r>
        <w:rPr>
          <w:rFonts w:ascii="宋体" w:hAnsi="宋体" w:hint="eastAsia"/>
          <w:spacing w:val="-5"/>
          <w:lang w:eastAsia="zh-CN"/>
        </w:rPr>
        <w:t>电池应在</w:t>
      </w:r>
      <w:r>
        <w:rPr>
          <w:spacing w:val="-3"/>
          <w:lang w:eastAsia="zh-CN"/>
        </w:rPr>
        <w:t>27±1</w:t>
      </w:r>
      <w:r>
        <w:rPr>
          <w:rFonts w:ascii="宋体" w:hAnsi="宋体" w:hint="eastAsia"/>
          <w:spacing w:val="-5"/>
          <w:lang w:eastAsia="zh-CN"/>
        </w:rPr>
        <w:t>℃初始温度下，以</w:t>
      </w:r>
      <w:r>
        <w:rPr>
          <w:lang w:eastAsia="zh-CN"/>
        </w:rPr>
        <w:t>8A</w:t>
      </w:r>
      <w:r>
        <w:rPr>
          <w:rFonts w:ascii="宋体" w:hAnsi="宋体" w:hint="eastAsia"/>
          <w:spacing w:val="-3"/>
          <w:lang w:eastAsia="zh-CN"/>
        </w:rPr>
        <w:t>恒流充电到</w:t>
      </w:r>
      <w:r>
        <w:rPr>
          <w:spacing w:val="-4"/>
          <w:lang w:eastAsia="zh-CN"/>
        </w:rPr>
        <w:t>25.2V</w:t>
      </w:r>
      <w:r>
        <w:rPr>
          <w:rFonts w:ascii="宋体" w:hAnsi="宋体" w:hint="eastAsia"/>
          <w:spacing w:val="-3"/>
          <w:lang w:eastAsia="zh-CN"/>
        </w:rPr>
        <w:t>，然后以</w:t>
      </w:r>
      <w:r>
        <w:rPr>
          <w:lang w:eastAsia="zh-CN"/>
        </w:rPr>
        <w:t>25.2V</w:t>
      </w:r>
      <w:r>
        <w:rPr>
          <w:rFonts w:ascii="宋体" w:hAnsi="宋体" w:hint="eastAsia"/>
          <w:spacing w:val="-3"/>
          <w:lang w:eastAsia="zh-CN"/>
        </w:rPr>
        <w:t>恒压充电到电流降至</w:t>
      </w:r>
      <w:r>
        <w:rPr>
          <w:spacing w:val="-3"/>
          <w:lang w:eastAsia="zh-CN"/>
        </w:rPr>
        <w:t xml:space="preserve">0.02 </w:t>
      </w:r>
      <w:r>
        <w:rPr>
          <w:lang w:eastAsia="zh-CN"/>
        </w:rPr>
        <w:t>C</w:t>
      </w:r>
      <w:r>
        <w:rPr>
          <w:rFonts w:ascii="宋体" w:hAnsi="宋体" w:hint="eastAsia"/>
          <w:spacing w:val="-2"/>
          <w:lang w:eastAsia="zh-CN"/>
        </w:rPr>
        <w:t>，停止充电。</w:t>
      </w:r>
    </w:p>
    <w:p w:rsidR="005F3398" w:rsidRDefault="005F3398">
      <w:pPr>
        <w:pStyle w:val="BodyText"/>
        <w:spacing w:before="3" w:line="259" w:lineRule="auto"/>
        <w:ind w:left="1140" w:right="1120"/>
        <w:rPr>
          <w:rFonts w:ascii="宋体"/>
        </w:rPr>
      </w:pPr>
      <w:r>
        <w:t>Prior to charging</w:t>
      </w:r>
      <w:r>
        <w:rPr>
          <w:rFonts w:ascii="宋体" w:hAnsi="宋体" w:hint="eastAsia"/>
        </w:rPr>
        <w:t>，</w:t>
      </w:r>
      <w:r>
        <w:rPr>
          <w:rFonts w:ascii="宋体" w:hAnsi="宋体"/>
        </w:rPr>
        <w:t xml:space="preserve"> </w:t>
      </w:r>
      <w:r>
        <w:t xml:space="preserve">the battery shall be discharged at 27°C </w:t>
      </w:r>
      <w:r>
        <w:rPr>
          <w:rFonts w:ascii="宋体" w:hAnsi="宋体" w:hint="eastAsia"/>
        </w:rPr>
        <w:t>±</w:t>
      </w:r>
      <w:r>
        <w:t>1°C at a constant current of 8A</w:t>
      </w:r>
      <w:r>
        <w:rPr>
          <w:rFonts w:ascii="宋体" w:hAnsi="宋体" w:hint="eastAsia"/>
        </w:rPr>
        <w:t>，</w:t>
      </w:r>
      <w:r>
        <w:rPr>
          <w:rFonts w:ascii="宋体" w:hAnsi="宋体"/>
        </w:rPr>
        <w:t xml:space="preserve"> </w:t>
      </w:r>
      <w:r>
        <w:t>down to the specified end-of-discharge voltage</w:t>
      </w:r>
      <w:r>
        <w:rPr>
          <w:rFonts w:ascii="宋体" w:hAnsi="宋体" w:hint="eastAsia"/>
        </w:rPr>
        <w:t>。</w:t>
      </w:r>
    </w:p>
    <w:p w:rsidR="005F3398" w:rsidRDefault="005F3398">
      <w:pPr>
        <w:pStyle w:val="BodyText"/>
        <w:tabs>
          <w:tab w:val="left" w:pos="6380"/>
        </w:tabs>
        <w:spacing w:before="3" w:line="259" w:lineRule="auto"/>
        <w:ind w:left="1140" w:right="1058"/>
        <w:rPr>
          <w:rFonts w:ascii="宋体"/>
        </w:rPr>
      </w:pPr>
      <w:r>
        <w:t>Unless otherwise stated</w:t>
      </w:r>
      <w:r>
        <w:rPr>
          <w:rFonts w:ascii="宋体" w:hint="eastAsia"/>
        </w:rPr>
        <w:t>，</w:t>
      </w:r>
      <w:r>
        <w:rPr>
          <w:rFonts w:ascii="宋体"/>
        </w:rPr>
        <w:t xml:space="preserve"> </w:t>
      </w:r>
      <w:r>
        <w:t>the battery shall be charged at constant current 8A</w:t>
      </w:r>
      <w:r>
        <w:rPr>
          <w:spacing w:val="-36"/>
        </w:rPr>
        <w:t xml:space="preserve"> </w:t>
      </w:r>
      <w:r>
        <w:t>to 25.2V</w:t>
      </w:r>
      <w:r>
        <w:rPr>
          <w:rFonts w:ascii="宋体" w:hint="eastAsia"/>
        </w:rPr>
        <w:t>，</w:t>
      </w:r>
      <w:r>
        <w:rPr>
          <w:rFonts w:ascii="宋体"/>
        </w:rPr>
        <w:t xml:space="preserve"> </w:t>
      </w:r>
      <w:r>
        <w:t>then maintain at 25.2V until the</w:t>
      </w:r>
      <w:r>
        <w:rPr>
          <w:spacing w:val="-13"/>
        </w:rPr>
        <w:t xml:space="preserve"> </w:t>
      </w:r>
      <w:r>
        <w:t>current</w:t>
      </w:r>
      <w:r>
        <w:rPr>
          <w:spacing w:val="-3"/>
        </w:rPr>
        <w:t xml:space="preserve"> </w:t>
      </w:r>
      <w:r>
        <w:t>down</w:t>
      </w:r>
      <w:r>
        <w:tab/>
        <w:t>to 0.02 C</w:t>
      </w:r>
      <w:r>
        <w:rPr>
          <w:rFonts w:ascii="宋体" w:hint="eastAsia"/>
        </w:rPr>
        <w:t>。</w:t>
      </w:r>
    </w:p>
    <w:p w:rsidR="005F3398" w:rsidRDefault="005F3398">
      <w:pPr>
        <w:pStyle w:val="ListParagraph"/>
        <w:numPr>
          <w:ilvl w:val="1"/>
          <w:numId w:val="1"/>
        </w:numPr>
        <w:tabs>
          <w:tab w:val="left" w:pos="1119"/>
        </w:tabs>
        <w:spacing w:before="3"/>
        <w:ind w:left="1118" w:hanging="398"/>
        <w:rPr>
          <w:sz w:val="21"/>
        </w:rPr>
      </w:pPr>
      <w:r>
        <w:rPr>
          <w:rFonts w:ascii="宋体" w:hint="eastAsia"/>
          <w:spacing w:val="-2"/>
          <w:sz w:val="21"/>
        </w:rPr>
        <w:t>环境</w:t>
      </w:r>
      <w:r>
        <w:rPr>
          <w:rFonts w:ascii="宋体"/>
          <w:spacing w:val="-2"/>
          <w:sz w:val="21"/>
        </w:rPr>
        <w:t xml:space="preserve"> </w:t>
      </w:r>
      <w:r>
        <w:rPr>
          <w:sz w:val="21"/>
        </w:rPr>
        <w:t>ambient</w:t>
      </w:r>
    </w:p>
    <w:p w:rsidR="005F3398" w:rsidRDefault="005F3398">
      <w:pPr>
        <w:pStyle w:val="BodyText"/>
        <w:spacing w:before="21" w:line="259" w:lineRule="auto"/>
        <w:ind w:left="1140" w:right="5728"/>
      </w:pPr>
      <w:r>
        <w:rPr>
          <w:rFonts w:ascii="宋体" w:hAnsi="宋体" w:hint="eastAsia"/>
        </w:rPr>
        <w:t>温</w:t>
      </w:r>
      <w:r>
        <w:rPr>
          <w:rFonts w:ascii="宋体" w:hAnsi="宋体"/>
        </w:rPr>
        <w:t xml:space="preserve"> </w:t>
      </w:r>
      <w:r>
        <w:rPr>
          <w:rFonts w:ascii="宋体" w:hAnsi="宋体" w:hint="eastAsia"/>
        </w:rPr>
        <w:t>度</w:t>
      </w:r>
      <w:r>
        <w:t>/Temperature</w:t>
      </w:r>
      <w:r>
        <w:rPr>
          <w:rFonts w:ascii="宋体" w:hAnsi="宋体" w:hint="eastAsia"/>
        </w:rPr>
        <w:t>：</w:t>
      </w:r>
      <w:r>
        <w:t>20</w:t>
      </w:r>
      <w:r>
        <w:rPr>
          <w:rFonts w:ascii="宋体" w:hAnsi="宋体" w:hint="eastAsia"/>
        </w:rPr>
        <w:t>±</w:t>
      </w:r>
      <w:r>
        <w:t>5</w:t>
      </w:r>
      <w:r>
        <w:rPr>
          <w:rFonts w:ascii="宋体" w:hAnsi="宋体" w:hint="eastAsia"/>
        </w:rPr>
        <w:t>℃</w:t>
      </w:r>
      <w:r>
        <w:rPr>
          <w:rFonts w:ascii="宋体" w:hAnsi="宋体"/>
        </w:rPr>
        <w:t xml:space="preserve"> </w:t>
      </w:r>
      <w:r>
        <w:rPr>
          <w:rFonts w:ascii="宋体" w:hAnsi="宋体" w:hint="eastAsia"/>
        </w:rPr>
        <w:t>湿</w:t>
      </w:r>
      <w:r>
        <w:rPr>
          <w:rFonts w:ascii="宋体" w:hAnsi="宋体"/>
        </w:rPr>
        <w:t xml:space="preserve"> </w:t>
      </w:r>
      <w:r>
        <w:rPr>
          <w:rFonts w:ascii="宋体" w:hAnsi="宋体" w:hint="eastAsia"/>
        </w:rPr>
        <w:t>度</w:t>
      </w:r>
      <w:r>
        <w:t>/Humidity</w:t>
      </w:r>
      <w:r>
        <w:rPr>
          <w:rFonts w:ascii="宋体" w:hAnsi="宋体" w:hint="eastAsia"/>
        </w:rPr>
        <w:t>：</w:t>
      </w:r>
      <w:r>
        <w:t>25-85</w:t>
      </w:r>
      <w:r>
        <w:rPr>
          <w:rFonts w:ascii="宋体" w:hAnsi="宋体" w:hint="eastAsia"/>
        </w:rPr>
        <w:t>﹪</w:t>
      </w:r>
      <w:r>
        <w:t>RH</w:t>
      </w:r>
    </w:p>
    <w:p w:rsidR="005F3398" w:rsidRDefault="005F3398">
      <w:pPr>
        <w:pStyle w:val="BodyText"/>
        <w:spacing w:before="3"/>
        <w:ind w:left="1140"/>
      </w:pPr>
      <w:r>
        <w:rPr>
          <w:rFonts w:ascii="宋体" w:hint="eastAsia"/>
        </w:rPr>
        <w:t>大气压</w:t>
      </w:r>
      <w:r>
        <w:t>/Air pressure</w:t>
      </w:r>
      <w:r>
        <w:rPr>
          <w:rFonts w:ascii="宋体" w:hint="eastAsia"/>
        </w:rPr>
        <w:t>：</w:t>
      </w:r>
      <w:r>
        <w:t>86KPa</w:t>
      </w:r>
      <w:r>
        <w:rPr>
          <w:rFonts w:ascii="宋体" w:hint="eastAsia"/>
        </w:rPr>
        <w:t>～</w:t>
      </w:r>
      <w:r>
        <w:t>106 kPa</w:t>
      </w:r>
    </w:p>
    <w:p w:rsidR="005F3398" w:rsidRDefault="005F3398">
      <w:pPr>
        <w:pStyle w:val="BodyText"/>
        <w:spacing w:before="22"/>
        <w:ind w:left="720"/>
      </w:pPr>
      <w:r>
        <w:t>7</w:t>
      </w:r>
      <w:r>
        <w:rPr>
          <w:rFonts w:ascii="宋体" w:hint="eastAsia"/>
        </w:rPr>
        <w:t>、</w:t>
      </w:r>
      <w:r>
        <w:rPr>
          <w:rFonts w:ascii="宋体"/>
        </w:rPr>
        <w:t xml:space="preserve"> </w:t>
      </w:r>
      <w:r>
        <w:rPr>
          <w:rFonts w:ascii="宋体" w:hint="eastAsia"/>
        </w:rPr>
        <w:t>储存及其它事项</w:t>
      </w:r>
      <w:r>
        <w:rPr>
          <w:rFonts w:ascii="宋体"/>
        </w:rPr>
        <w:t xml:space="preserve"> </w:t>
      </w:r>
      <w:r>
        <w:t>Storage and Others</w:t>
      </w:r>
    </w:p>
    <w:p w:rsidR="005F3398" w:rsidRDefault="005F3398">
      <w:pPr>
        <w:pStyle w:val="ListParagraph"/>
        <w:numPr>
          <w:ilvl w:val="1"/>
          <w:numId w:val="2"/>
        </w:numPr>
        <w:tabs>
          <w:tab w:val="left" w:pos="1117"/>
        </w:tabs>
        <w:rPr>
          <w:sz w:val="21"/>
        </w:rPr>
      </w:pPr>
      <w:r>
        <w:rPr>
          <w:rFonts w:ascii="宋体" w:hint="eastAsia"/>
          <w:spacing w:val="-12"/>
          <w:sz w:val="21"/>
        </w:rPr>
        <w:t>长期储存</w:t>
      </w:r>
      <w:r>
        <w:rPr>
          <w:rFonts w:ascii="宋体"/>
          <w:spacing w:val="-12"/>
          <w:sz w:val="21"/>
        </w:rPr>
        <w:t xml:space="preserve"> </w:t>
      </w:r>
      <w:r>
        <w:rPr>
          <w:sz w:val="21"/>
        </w:rPr>
        <w:t>long time storage</w:t>
      </w:r>
    </w:p>
    <w:p w:rsidR="005F3398" w:rsidRDefault="005F3398">
      <w:pPr>
        <w:pStyle w:val="BodyText"/>
        <w:spacing w:before="22" w:line="259" w:lineRule="auto"/>
        <w:ind w:left="1140" w:right="635"/>
        <w:rPr>
          <w:rFonts w:ascii="宋体"/>
          <w:lang w:eastAsia="zh-CN"/>
        </w:rPr>
      </w:pPr>
      <w:r>
        <w:rPr>
          <w:rFonts w:ascii="宋体" w:hint="eastAsia"/>
          <w:lang w:eastAsia="zh-CN"/>
        </w:rPr>
        <w:t>长期储存的电池（超过</w:t>
      </w:r>
      <w:r>
        <w:rPr>
          <w:rFonts w:ascii="宋体"/>
          <w:lang w:eastAsia="zh-CN"/>
        </w:rPr>
        <w:t xml:space="preserve"> </w:t>
      </w:r>
      <w:r>
        <w:rPr>
          <w:lang w:eastAsia="zh-CN"/>
        </w:rPr>
        <w:t xml:space="preserve">3 </w:t>
      </w:r>
      <w:r>
        <w:rPr>
          <w:rFonts w:ascii="宋体" w:hint="eastAsia"/>
          <w:lang w:eastAsia="zh-CN"/>
        </w:rPr>
        <w:t>个月）须置于干燥、凉爽处，每</w:t>
      </w:r>
      <w:r>
        <w:rPr>
          <w:rFonts w:ascii="宋体"/>
          <w:lang w:eastAsia="zh-CN"/>
        </w:rPr>
        <w:t xml:space="preserve"> </w:t>
      </w:r>
      <w:r>
        <w:rPr>
          <w:lang w:eastAsia="zh-CN"/>
        </w:rPr>
        <w:t xml:space="preserve">3 </w:t>
      </w:r>
      <w:r>
        <w:rPr>
          <w:rFonts w:ascii="宋体" w:hint="eastAsia"/>
          <w:lang w:eastAsia="zh-CN"/>
        </w:rPr>
        <w:t>个月对电池进行一次充放电。</w:t>
      </w:r>
    </w:p>
    <w:p w:rsidR="005F3398" w:rsidRDefault="005F3398">
      <w:pPr>
        <w:pStyle w:val="BodyText"/>
        <w:spacing w:before="20" w:line="297" w:lineRule="auto"/>
        <w:ind w:left="1140" w:right="619"/>
      </w:pPr>
      <w:r>
        <w:t>If the cell is stored for a long time(exceed three months)</w:t>
      </w:r>
      <w:r>
        <w:rPr>
          <w:rFonts w:ascii="宋体" w:hint="eastAsia"/>
        </w:rPr>
        <w:t>，</w:t>
      </w:r>
      <w:r>
        <w:t>the cell should be stored in drying and cooling place The cell should be charged and discharged each three</w:t>
      </w:r>
    </w:p>
    <w:p w:rsidR="005F3398" w:rsidRDefault="005F3398">
      <w:pPr>
        <w:pStyle w:val="BodyText"/>
        <w:spacing w:line="258" w:lineRule="exact"/>
        <w:ind w:left="1140"/>
        <w:rPr>
          <w:rFonts w:ascii="宋体"/>
        </w:rPr>
      </w:pPr>
      <w:r>
        <w:t>months</w:t>
      </w:r>
      <w:r>
        <w:rPr>
          <w:rFonts w:ascii="宋体" w:hint="eastAsia"/>
        </w:rPr>
        <w:t>。</w:t>
      </w:r>
    </w:p>
    <w:p w:rsidR="005F3398" w:rsidRDefault="005F3398">
      <w:pPr>
        <w:pStyle w:val="ListParagraph"/>
        <w:numPr>
          <w:ilvl w:val="1"/>
          <w:numId w:val="2"/>
        </w:numPr>
        <w:tabs>
          <w:tab w:val="left" w:pos="1117"/>
        </w:tabs>
        <w:rPr>
          <w:sz w:val="21"/>
        </w:rPr>
      </w:pPr>
      <w:r>
        <w:rPr>
          <w:rFonts w:ascii="宋体" w:hint="eastAsia"/>
          <w:spacing w:val="-10"/>
          <w:sz w:val="21"/>
        </w:rPr>
        <w:t>其它事项</w:t>
      </w:r>
      <w:r>
        <w:rPr>
          <w:rFonts w:ascii="宋体"/>
          <w:spacing w:val="-10"/>
          <w:sz w:val="21"/>
        </w:rPr>
        <w:t xml:space="preserve"> </w:t>
      </w:r>
      <w:r>
        <w:rPr>
          <w:sz w:val="21"/>
        </w:rPr>
        <w:t>others</w:t>
      </w:r>
    </w:p>
    <w:p w:rsidR="005F3398" w:rsidRDefault="005F3398">
      <w:pPr>
        <w:pStyle w:val="BodyText"/>
        <w:spacing w:before="22"/>
        <w:ind w:left="1140"/>
        <w:rPr>
          <w:rFonts w:ascii="宋体"/>
          <w:lang w:eastAsia="zh-CN"/>
        </w:rPr>
      </w:pPr>
      <w:r>
        <w:rPr>
          <w:rFonts w:ascii="宋体" w:hint="eastAsia"/>
          <w:lang w:eastAsia="zh-CN"/>
        </w:rPr>
        <w:t>本规格书中未提及的事项，须经双方协商确定。</w:t>
      </w:r>
    </w:p>
    <w:p w:rsidR="005F3398" w:rsidRDefault="005F3398">
      <w:pPr>
        <w:pStyle w:val="BodyText"/>
        <w:spacing w:before="82" w:line="309" w:lineRule="auto"/>
        <w:ind w:left="1140" w:right="648"/>
      </w:pPr>
      <w:r>
        <w:t>Any matters that this specification does not cover should be covered between the customer and our.</w:t>
      </w:r>
    </w:p>
    <w:p w:rsidR="005F3398" w:rsidRDefault="005F3398">
      <w:pPr>
        <w:pStyle w:val="BodyText"/>
        <w:spacing w:line="246" w:lineRule="exact"/>
        <w:ind w:left="720"/>
      </w:pPr>
      <w:r>
        <w:t>8</w:t>
      </w:r>
      <w:r>
        <w:rPr>
          <w:rFonts w:ascii="宋体" w:hint="eastAsia"/>
        </w:rPr>
        <w:t>、</w:t>
      </w:r>
      <w:r>
        <w:rPr>
          <w:rFonts w:ascii="宋体"/>
        </w:rPr>
        <w:t xml:space="preserve"> </w:t>
      </w:r>
      <w:r>
        <w:rPr>
          <w:rFonts w:ascii="宋体" w:hint="eastAsia"/>
        </w:rPr>
        <w:t>保质期及产品责任</w:t>
      </w:r>
      <w:r>
        <w:rPr>
          <w:rFonts w:ascii="宋体"/>
        </w:rPr>
        <w:t xml:space="preserve"> </w:t>
      </w:r>
      <w:r>
        <w:t>Warranty Period&amp; Product Liability</w:t>
      </w:r>
    </w:p>
    <w:p w:rsidR="005F3398" w:rsidRDefault="005F3398">
      <w:pPr>
        <w:pStyle w:val="ListParagraph"/>
        <w:numPr>
          <w:ilvl w:val="1"/>
          <w:numId w:val="3"/>
        </w:numPr>
        <w:tabs>
          <w:tab w:val="left" w:pos="1117"/>
        </w:tabs>
        <w:ind w:hanging="420"/>
        <w:rPr>
          <w:rFonts w:ascii="宋体"/>
          <w:sz w:val="21"/>
          <w:lang w:eastAsia="zh-CN"/>
        </w:rPr>
      </w:pPr>
      <w:r>
        <w:rPr>
          <w:rFonts w:ascii="宋体" w:hint="eastAsia"/>
          <w:spacing w:val="-3"/>
          <w:sz w:val="21"/>
          <w:lang w:eastAsia="zh-CN"/>
        </w:rPr>
        <w:t>保质期是从出厂日期</w:t>
      </w:r>
      <w:r>
        <w:rPr>
          <w:rFonts w:ascii="宋体" w:hint="eastAsia"/>
          <w:sz w:val="21"/>
          <w:lang w:eastAsia="zh-CN"/>
        </w:rPr>
        <w:t>（喷码</w:t>
      </w:r>
      <w:r>
        <w:rPr>
          <w:spacing w:val="-4"/>
          <w:sz w:val="21"/>
          <w:lang w:eastAsia="zh-CN"/>
        </w:rPr>
        <w:t>/</w:t>
      </w:r>
      <w:r>
        <w:rPr>
          <w:rFonts w:ascii="宋体" w:hint="eastAsia"/>
          <w:spacing w:val="-2"/>
          <w:sz w:val="21"/>
          <w:lang w:eastAsia="zh-CN"/>
        </w:rPr>
        <w:t>标示</w:t>
      </w:r>
      <w:r>
        <w:rPr>
          <w:rFonts w:ascii="宋体" w:hint="eastAsia"/>
          <w:sz w:val="21"/>
          <w:lang w:eastAsia="zh-CN"/>
        </w:rPr>
        <w:t>）</w:t>
      </w:r>
      <w:r>
        <w:rPr>
          <w:rFonts w:ascii="宋体" w:hint="eastAsia"/>
          <w:spacing w:val="-3"/>
          <w:sz w:val="21"/>
          <w:lang w:eastAsia="zh-CN"/>
        </w:rPr>
        <w:t>开始起，质保期在销售合同中另定；</w:t>
      </w:r>
    </w:p>
    <w:p w:rsidR="005F3398" w:rsidRDefault="005F3398">
      <w:pPr>
        <w:pStyle w:val="BodyText"/>
        <w:spacing w:before="21"/>
        <w:ind w:left="1140"/>
      </w:pPr>
      <w:r>
        <w:t>Warranty period begins from the delivery date</w:t>
      </w:r>
      <w:r>
        <w:rPr>
          <w:rFonts w:ascii="宋体" w:hint="eastAsia"/>
        </w:rPr>
        <w:t>，</w:t>
      </w:r>
      <w:r>
        <w:rPr>
          <w:rFonts w:ascii="宋体"/>
        </w:rPr>
        <w:t xml:space="preserve"> </w:t>
      </w:r>
      <w:r>
        <w:t>and is exclusively made in the  sale</w:t>
      </w:r>
    </w:p>
    <w:p w:rsidR="005F3398" w:rsidRDefault="005F3398">
      <w:pPr>
        <w:pStyle w:val="BodyText"/>
        <w:spacing w:before="21"/>
        <w:ind w:left="1140"/>
        <w:rPr>
          <w:rFonts w:ascii="宋体"/>
        </w:rPr>
      </w:pPr>
      <w:r>
        <w:t>contract</w:t>
      </w:r>
      <w:r>
        <w:rPr>
          <w:rFonts w:ascii="宋体" w:hint="eastAsia"/>
        </w:rPr>
        <w:t>。</w:t>
      </w:r>
    </w:p>
    <w:p w:rsidR="005F3398" w:rsidRDefault="005F3398">
      <w:pPr>
        <w:pStyle w:val="ListParagraph"/>
        <w:numPr>
          <w:ilvl w:val="1"/>
          <w:numId w:val="3"/>
        </w:numPr>
        <w:tabs>
          <w:tab w:val="left" w:pos="1117"/>
        </w:tabs>
        <w:spacing w:before="21"/>
        <w:ind w:hanging="420"/>
        <w:rPr>
          <w:rFonts w:ascii="宋体"/>
          <w:sz w:val="21"/>
          <w:lang w:eastAsia="zh-CN"/>
        </w:rPr>
      </w:pPr>
      <w:r>
        <w:rPr>
          <w:rFonts w:ascii="宋体" w:hint="eastAsia"/>
          <w:spacing w:val="-3"/>
          <w:sz w:val="21"/>
          <w:lang w:eastAsia="zh-CN"/>
        </w:rPr>
        <w:t>若不按说明书中的预防措施操作而引发事故，本公司将不承担责任。</w:t>
      </w:r>
    </w:p>
    <w:p w:rsidR="005F3398" w:rsidRDefault="005F3398">
      <w:pPr>
        <w:pStyle w:val="BodyText"/>
        <w:spacing w:before="67" w:line="264" w:lineRule="auto"/>
        <w:ind w:left="1140" w:right="634"/>
        <w:rPr>
          <w:rFonts w:ascii="宋体"/>
        </w:rPr>
      </w:pPr>
      <w:r>
        <w:t>We will not be responsible for any accidents caused by not following the precaution methods or directions</w:t>
      </w:r>
      <w:r>
        <w:rPr>
          <w:rFonts w:ascii="宋体" w:hint="eastAsia"/>
        </w:rPr>
        <w:t>。</w:t>
      </w:r>
    </w:p>
    <w:p w:rsidR="005F3398" w:rsidRDefault="005F3398">
      <w:pPr>
        <w:pStyle w:val="ListParagraph"/>
        <w:numPr>
          <w:ilvl w:val="1"/>
          <w:numId w:val="3"/>
        </w:numPr>
        <w:tabs>
          <w:tab w:val="left" w:pos="1117"/>
        </w:tabs>
        <w:spacing w:before="0" w:line="259" w:lineRule="auto"/>
        <w:ind w:right="770" w:hanging="420"/>
        <w:rPr>
          <w:rFonts w:ascii="宋体"/>
          <w:sz w:val="21"/>
          <w:lang w:eastAsia="zh-CN"/>
        </w:rPr>
      </w:pPr>
      <w:r>
        <w:rPr>
          <w:rFonts w:ascii="宋体" w:hint="eastAsia"/>
          <w:spacing w:val="-3"/>
          <w:sz w:val="21"/>
          <w:lang w:eastAsia="zh-CN"/>
        </w:rPr>
        <w:t>如果保质期内发生的问题不是由于本公司的生产过程造成的或是由于客户本身滥用或使用不当造成的，本公司将不会无偿包换。</w:t>
      </w:r>
    </w:p>
    <w:p w:rsidR="005F3398" w:rsidRDefault="005F3398">
      <w:pPr>
        <w:pStyle w:val="BodyText"/>
        <w:spacing w:before="22"/>
        <w:ind w:left="1140"/>
      </w:pPr>
      <w:r>
        <w:t>Problems arise not caused by our production process</w:t>
      </w:r>
      <w:r>
        <w:rPr>
          <w:rFonts w:ascii="宋体" w:hAnsi="宋体" w:hint="eastAsia"/>
        </w:rPr>
        <w:t>，</w:t>
      </w:r>
      <w:r>
        <w:rPr>
          <w:rFonts w:ascii="宋体" w:hAnsi="宋体"/>
        </w:rPr>
        <w:t xml:space="preserve"> </w:t>
      </w:r>
      <w:r>
        <w:t>but due to customers’</w:t>
      </w:r>
    </w:p>
    <w:p w:rsidR="005F3398" w:rsidRDefault="005F3398">
      <w:pPr>
        <w:sectPr w:rsidR="005F3398">
          <w:pgSz w:w="11910" w:h="16840"/>
          <w:pgMar w:top="1260" w:right="1160" w:bottom="1160" w:left="1080" w:header="903" w:footer="977" w:gutter="0"/>
          <w:cols w:space="720"/>
        </w:sectPr>
      </w:pPr>
    </w:p>
    <w:p w:rsidR="005F3398" w:rsidRDefault="005F3398">
      <w:pPr>
        <w:pStyle w:val="BodyText"/>
        <w:rPr>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1"/>
        <w:rPr>
          <w:sz w:val="14"/>
        </w:rPr>
      </w:pPr>
    </w:p>
    <w:p w:rsidR="005F3398" w:rsidRDefault="005F3398">
      <w:pPr>
        <w:pStyle w:val="BodyText"/>
        <w:spacing w:before="46"/>
        <w:ind w:left="1140"/>
        <w:rPr>
          <w:rFonts w:ascii="宋体"/>
        </w:rPr>
      </w:pPr>
      <w:r>
        <w:t>negligence or improper usage</w:t>
      </w:r>
      <w:r>
        <w:rPr>
          <w:rFonts w:ascii="宋体" w:hint="eastAsia"/>
        </w:rPr>
        <w:t>，</w:t>
      </w:r>
      <w:r>
        <w:rPr>
          <w:rFonts w:ascii="宋体"/>
        </w:rPr>
        <w:t xml:space="preserve"> </w:t>
      </w:r>
      <w:r>
        <w:t>we will not be responsible for any replacements</w:t>
      </w:r>
      <w:r>
        <w:rPr>
          <w:rFonts w:ascii="宋体" w:hint="eastAsia"/>
        </w:rPr>
        <w:t>。</w:t>
      </w:r>
    </w:p>
    <w:p w:rsidR="005F3398" w:rsidRDefault="005F3398">
      <w:pPr>
        <w:pStyle w:val="ListParagraph"/>
        <w:numPr>
          <w:ilvl w:val="1"/>
          <w:numId w:val="3"/>
        </w:numPr>
        <w:tabs>
          <w:tab w:val="left" w:pos="1117"/>
        </w:tabs>
        <w:ind w:hanging="420"/>
        <w:rPr>
          <w:rFonts w:ascii="宋体"/>
          <w:sz w:val="21"/>
          <w:lang w:eastAsia="zh-CN"/>
        </w:rPr>
      </w:pPr>
      <w:r>
        <w:rPr>
          <w:rFonts w:ascii="宋体" w:hint="eastAsia"/>
          <w:spacing w:val="-3"/>
          <w:sz w:val="21"/>
          <w:lang w:eastAsia="zh-CN"/>
        </w:rPr>
        <w:t>当本规格书版本更新时，河南乾坤太阳能不做另行通知。</w:t>
      </w:r>
    </w:p>
    <w:p w:rsidR="005F3398" w:rsidRDefault="005F3398">
      <w:pPr>
        <w:pStyle w:val="BodyText"/>
        <w:spacing w:before="22"/>
        <w:ind w:left="1140"/>
        <w:rPr>
          <w:rFonts w:ascii="宋体"/>
        </w:rPr>
      </w:pPr>
      <w:r>
        <w:t>When the specification is modified</w:t>
      </w:r>
      <w:r>
        <w:rPr>
          <w:rFonts w:ascii="宋体" w:hint="eastAsia"/>
        </w:rPr>
        <w:t>，</w:t>
      </w:r>
      <w:r>
        <w:rPr>
          <w:rFonts w:ascii="宋体"/>
        </w:rPr>
        <w:t xml:space="preserve"> </w:t>
      </w:r>
      <w:r>
        <w:t>We does not inform the customer</w:t>
      </w:r>
      <w:r>
        <w:rPr>
          <w:rFonts w:ascii="宋体" w:hint="eastAsia"/>
        </w:rPr>
        <w:t>。</w:t>
      </w:r>
    </w:p>
    <w:p w:rsidR="005F3398" w:rsidRDefault="005F3398">
      <w:pPr>
        <w:pStyle w:val="BodyText"/>
        <w:spacing w:before="22"/>
        <w:ind w:left="720"/>
      </w:pPr>
      <w:r>
        <w:t>9</w:t>
      </w:r>
      <w:r>
        <w:rPr>
          <w:rFonts w:ascii="宋体" w:hint="eastAsia"/>
        </w:rPr>
        <w:t>、警告</w:t>
      </w:r>
      <w:r>
        <w:rPr>
          <w:rFonts w:ascii="宋体"/>
        </w:rPr>
        <w:t xml:space="preserve"> </w:t>
      </w:r>
      <w:r>
        <w:t>Caution</w:t>
      </w:r>
    </w:p>
    <w:p w:rsidR="005F3398" w:rsidRDefault="005F3398">
      <w:pPr>
        <w:pStyle w:val="ListParagraph"/>
        <w:numPr>
          <w:ilvl w:val="1"/>
          <w:numId w:val="4"/>
        </w:numPr>
        <w:tabs>
          <w:tab w:val="left" w:pos="1141"/>
        </w:tabs>
        <w:rPr>
          <w:rFonts w:ascii="宋体"/>
          <w:sz w:val="21"/>
        </w:rPr>
      </w:pPr>
      <w:r>
        <w:rPr>
          <w:rFonts w:ascii="宋体" w:hint="eastAsia"/>
          <w:spacing w:val="-3"/>
          <w:sz w:val="21"/>
        </w:rPr>
        <w:t>不要拆解电池。</w:t>
      </w:r>
      <w:r>
        <w:rPr>
          <w:sz w:val="21"/>
        </w:rPr>
        <w:t>Do not</w:t>
      </w:r>
      <w:r>
        <w:rPr>
          <w:spacing w:val="-1"/>
          <w:sz w:val="21"/>
        </w:rPr>
        <w:t xml:space="preserve"> </w:t>
      </w:r>
      <w:r>
        <w:rPr>
          <w:sz w:val="21"/>
        </w:rPr>
        <w:t>dismantle</w:t>
      </w:r>
      <w:r>
        <w:rPr>
          <w:rFonts w:ascii="宋体" w:hint="eastAsia"/>
          <w:sz w:val="21"/>
        </w:rPr>
        <w:t>，</w:t>
      </w:r>
      <w:r>
        <w:rPr>
          <w:rFonts w:ascii="宋体"/>
          <w:sz w:val="21"/>
        </w:rPr>
        <w:t xml:space="preserve"> </w:t>
      </w:r>
      <w:r>
        <w:rPr>
          <w:sz w:val="21"/>
        </w:rPr>
        <w:t>open or</w:t>
      </w:r>
      <w:r>
        <w:rPr>
          <w:spacing w:val="-1"/>
          <w:sz w:val="21"/>
        </w:rPr>
        <w:t xml:space="preserve"> </w:t>
      </w:r>
      <w:r>
        <w:rPr>
          <w:sz w:val="21"/>
        </w:rPr>
        <w:t>shred the batteries</w:t>
      </w:r>
      <w:r>
        <w:rPr>
          <w:rFonts w:ascii="宋体" w:hint="eastAsia"/>
          <w:sz w:val="21"/>
        </w:rPr>
        <w:t>。</w:t>
      </w:r>
    </w:p>
    <w:p w:rsidR="005F3398" w:rsidRDefault="005F3398">
      <w:pPr>
        <w:pStyle w:val="ListParagraph"/>
        <w:numPr>
          <w:ilvl w:val="1"/>
          <w:numId w:val="4"/>
        </w:numPr>
        <w:tabs>
          <w:tab w:val="left" w:pos="1141"/>
        </w:tabs>
        <w:spacing w:line="259" w:lineRule="auto"/>
        <w:ind w:right="616"/>
        <w:rPr>
          <w:rFonts w:ascii="宋体"/>
          <w:sz w:val="21"/>
        </w:rPr>
      </w:pPr>
      <w:r>
        <w:rPr>
          <w:rFonts w:ascii="宋体" w:hint="eastAsia"/>
          <w:spacing w:val="-15"/>
          <w:sz w:val="21"/>
          <w:lang w:eastAsia="zh-CN"/>
        </w:rPr>
        <w:t>电池应远离热源、火源，避免阳光直射。</w:t>
      </w:r>
      <w:r>
        <w:rPr>
          <w:sz w:val="21"/>
        </w:rPr>
        <w:t>Do</w:t>
      </w:r>
      <w:r>
        <w:rPr>
          <w:spacing w:val="-4"/>
          <w:sz w:val="21"/>
        </w:rPr>
        <w:t xml:space="preserve"> </w:t>
      </w:r>
      <w:r>
        <w:rPr>
          <w:sz w:val="21"/>
        </w:rPr>
        <w:t>not</w:t>
      </w:r>
      <w:r>
        <w:rPr>
          <w:spacing w:val="-7"/>
          <w:sz w:val="21"/>
        </w:rPr>
        <w:t xml:space="preserve"> </w:t>
      </w:r>
      <w:r>
        <w:rPr>
          <w:sz w:val="21"/>
        </w:rPr>
        <w:t>expose</w:t>
      </w:r>
      <w:r>
        <w:rPr>
          <w:spacing w:val="-4"/>
          <w:sz w:val="21"/>
        </w:rPr>
        <w:t xml:space="preserve"> </w:t>
      </w:r>
      <w:r>
        <w:rPr>
          <w:sz w:val="21"/>
        </w:rPr>
        <w:t>batteries</w:t>
      </w:r>
      <w:r>
        <w:rPr>
          <w:spacing w:val="-4"/>
          <w:sz w:val="21"/>
        </w:rPr>
        <w:t xml:space="preserve"> </w:t>
      </w:r>
      <w:r>
        <w:rPr>
          <w:sz w:val="21"/>
        </w:rPr>
        <w:t>to</w:t>
      </w:r>
      <w:r>
        <w:rPr>
          <w:spacing w:val="-4"/>
          <w:sz w:val="21"/>
        </w:rPr>
        <w:t xml:space="preserve"> </w:t>
      </w:r>
      <w:r>
        <w:rPr>
          <w:sz w:val="21"/>
        </w:rPr>
        <w:t>heat</w:t>
      </w:r>
      <w:r>
        <w:rPr>
          <w:spacing w:val="-5"/>
          <w:sz w:val="21"/>
        </w:rPr>
        <w:t xml:space="preserve"> </w:t>
      </w:r>
      <w:r>
        <w:rPr>
          <w:sz w:val="21"/>
        </w:rPr>
        <w:t>or</w:t>
      </w:r>
      <w:r>
        <w:rPr>
          <w:spacing w:val="-6"/>
          <w:sz w:val="21"/>
        </w:rPr>
        <w:t xml:space="preserve"> </w:t>
      </w:r>
      <w:r>
        <w:rPr>
          <w:sz w:val="21"/>
        </w:rPr>
        <w:t>fire</w:t>
      </w:r>
      <w:r>
        <w:rPr>
          <w:rFonts w:ascii="宋体" w:hint="eastAsia"/>
          <w:spacing w:val="-28"/>
          <w:sz w:val="21"/>
        </w:rPr>
        <w:t>。</w:t>
      </w:r>
      <w:r>
        <w:rPr>
          <w:rFonts w:ascii="宋体"/>
          <w:spacing w:val="-28"/>
          <w:sz w:val="21"/>
        </w:rPr>
        <w:t xml:space="preserve"> </w:t>
      </w:r>
      <w:r>
        <w:rPr>
          <w:sz w:val="21"/>
        </w:rPr>
        <w:t>Avoid storage</w:t>
      </w:r>
      <w:r>
        <w:rPr>
          <w:spacing w:val="-1"/>
          <w:sz w:val="21"/>
        </w:rPr>
        <w:t xml:space="preserve"> </w:t>
      </w:r>
      <w:r>
        <w:rPr>
          <w:sz w:val="21"/>
        </w:rPr>
        <w:t>in</w:t>
      </w:r>
      <w:r>
        <w:rPr>
          <w:spacing w:val="-1"/>
          <w:sz w:val="21"/>
        </w:rPr>
        <w:t xml:space="preserve"> </w:t>
      </w:r>
      <w:r>
        <w:rPr>
          <w:sz w:val="21"/>
        </w:rPr>
        <w:t>direct</w:t>
      </w:r>
      <w:r>
        <w:rPr>
          <w:spacing w:val="-2"/>
          <w:sz w:val="21"/>
        </w:rPr>
        <w:t xml:space="preserve"> </w:t>
      </w:r>
      <w:r>
        <w:rPr>
          <w:sz w:val="21"/>
        </w:rPr>
        <w:t>sun</w:t>
      </w:r>
      <w:r>
        <w:rPr>
          <w:spacing w:val="-1"/>
          <w:sz w:val="21"/>
        </w:rPr>
        <w:t xml:space="preserve"> </w:t>
      </w:r>
      <w:r>
        <w:rPr>
          <w:sz w:val="21"/>
        </w:rPr>
        <w:t>light</w:t>
      </w:r>
      <w:r>
        <w:rPr>
          <w:rFonts w:ascii="宋体" w:hint="eastAsia"/>
          <w:sz w:val="21"/>
        </w:rPr>
        <w:t>。</w:t>
      </w:r>
    </w:p>
    <w:p w:rsidR="005F3398" w:rsidRDefault="005F3398">
      <w:pPr>
        <w:pStyle w:val="ListParagraph"/>
        <w:numPr>
          <w:ilvl w:val="1"/>
          <w:numId w:val="4"/>
        </w:numPr>
        <w:tabs>
          <w:tab w:val="left" w:pos="1141"/>
        </w:tabs>
        <w:spacing w:before="3" w:line="259" w:lineRule="auto"/>
        <w:ind w:right="868"/>
        <w:rPr>
          <w:rFonts w:ascii="宋体"/>
          <w:sz w:val="21"/>
        </w:rPr>
      </w:pPr>
      <w:r>
        <w:rPr>
          <w:rFonts w:ascii="宋体" w:hint="eastAsia"/>
          <w:spacing w:val="-3"/>
          <w:sz w:val="21"/>
          <w:lang w:eastAsia="zh-CN"/>
        </w:rPr>
        <w:t>不要短路电池，避免将电池放置在容易引起短路的地方。</w:t>
      </w:r>
      <w:r>
        <w:rPr>
          <w:sz w:val="21"/>
        </w:rPr>
        <w:t>Do</w:t>
      </w:r>
      <w:r>
        <w:rPr>
          <w:spacing w:val="1"/>
          <w:sz w:val="21"/>
        </w:rPr>
        <w:t xml:space="preserve"> </w:t>
      </w:r>
      <w:r>
        <w:rPr>
          <w:sz w:val="21"/>
        </w:rPr>
        <w:t>not short-circuit</w:t>
      </w:r>
      <w:r>
        <w:rPr>
          <w:spacing w:val="-1"/>
          <w:sz w:val="21"/>
        </w:rPr>
        <w:t xml:space="preserve"> </w:t>
      </w:r>
      <w:r>
        <w:rPr>
          <w:sz w:val="21"/>
        </w:rPr>
        <w:t>the battery</w:t>
      </w:r>
      <w:r>
        <w:rPr>
          <w:rFonts w:ascii="宋体" w:hint="eastAsia"/>
          <w:sz w:val="21"/>
        </w:rPr>
        <w:t>，</w:t>
      </w:r>
      <w:r>
        <w:rPr>
          <w:sz w:val="21"/>
        </w:rPr>
        <w:t>Do not store batteries haphazardly in a box or drawer where they may be short-circuited</w:t>
      </w:r>
      <w:r>
        <w:rPr>
          <w:spacing w:val="-1"/>
          <w:sz w:val="21"/>
        </w:rPr>
        <w:t xml:space="preserve"> </w:t>
      </w:r>
      <w:r>
        <w:rPr>
          <w:sz w:val="21"/>
        </w:rPr>
        <w:t>by</w:t>
      </w:r>
      <w:r>
        <w:rPr>
          <w:spacing w:val="-4"/>
          <w:sz w:val="21"/>
        </w:rPr>
        <w:t xml:space="preserve"> </w:t>
      </w:r>
      <w:r>
        <w:rPr>
          <w:sz w:val="21"/>
        </w:rPr>
        <w:t>other</w:t>
      </w:r>
      <w:r>
        <w:rPr>
          <w:spacing w:val="-4"/>
          <w:sz w:val="21"/>
        </w:rPr>
        <w:t xml:space="preserve"> </w:t>
      </w:r>
      <w:r>
        <w:rPr>
          <w:sz w:val="21"/>
        </w:rPr>
        <w:t>metal objects</w:t>
      </w:r>
      <w:r>
        <w:rPr>
          <w:rFonts w:ascii="宋体" w:hint="eastAsia"/>
          <w:sz w:val="21"/>
        </w:rPr>
        <w:t>。</w:t>
      </w:r>
    </w:p>
    <w:p w:rsidR="005F3398" w:rsidRDefault="005F3398">
      <w:pPr>
        <w:pStyle w:val="ListParagraph"/>
        <w:numPr>
          <w:ilvl w:val="1"/>
          <w:numId w:val="4"/>
        </w:numPr>
        <w:tabs>
          <w:tab w:val="left" w:pos="1141"/>
        </w:tabs>
        <w:spacing w:before="3"/>
        <w:rPr>
          <w:rFonts w:ascii="宋体"/>
          <w:sz w:val="21"/>
          <w:lang w:eastAsia="zh-CN"/>
        </w:rPr>
      </w:pPr>
      <w:r>
        <w:rPr>
          <w:rFonts w:ascii="宋体" w:hint="eastAsia"/>
          <w:spacing w:val="-3"/>
          <w:sz w:val="21"/>
          <w:lang w:eastAsia="zh-CN"/>
        </w:rPr>
        <w:t>充电口和放电口绝对不能混用，否则有可能发生安全事故。</w:t>
      </w:r>
    </w:p>
    <w:p w:rsidR="005F3398" w:rsidRDefault="005F3398">
      <w:pPr>
        <w:pStyle w:val="BodyText"/>
        <w:spacing w:before="22"/>
        <w:ind w:left="1140"/>
      </w:pPr>
      <w:r>
        <w:t>Forbid confusedly using the charge socket and discharge socket</w:t>
      </w:r>
      <w:r>
        <w:rPr>
          <w:rFonts w:ascii="宋体" w:hint="eastAsia"/>
        </w:rPr>
        <w:t>，</w:t>
      </w:r>
      <w:r>
        <w:rPr>
          <w:rFonts w:ascii="宋体"/>
        </w:rPr>
        <w:t xml:space="preserve"> </w:t>
      </w:r>
      <w:r>
        <w:t>or accidents may</w:t>
      </w:r>
    </w:p>
    <w:p w:rsidR="005F3398" w:rsidRDefault="005F3398">
      <w:pPr>
        <w:pStyle w:val="BodyText"/>
        <w:spacing w:before="22"/>
        <w:ind w:left="1140"/>
        <w:rPr>
          <w:rFonts w:ascii="宋体"/>
        </w:rPr>
      </w:pPr>
      <w:r>
        <w:t>occurred</w:t>
      </w:r>
      <w:r>
        <w:rPr>
          <w:rFonts w:ascii="宋体" w:hint="eastAsia"/>
        </w:rPr>
        <w:t>。</w:t>
      </w:r>
    </w:p>
    <w:p w:rsidR="005F3398" w:rsidRDefault="005F3398">
      <w:pPr>
        <w:pStyle w:val="ListParagraph"/>
        <w:numPr>
          <w:ilvl w:val="1"/>
          <w:numId w:val="4"/>
        </w:numPr>
        <w:tabs>
          <w:tab w:val="left" w:pos="1141"/>
        </w:tabs>
        <w:rPr>
          <w:rFonts w:ascii="宋体"/>
          <w:sz w:val="21"/>
        </w:rPr>
      </w:pPr>
      <w:r>
        <w:rPr>
          <w:rFonts w:ascii="宋体" w:hint="eastAsia"/>
          <w:spacing w:val="-3"/>
          <w:sz w:val="21"/>
        </w:rPr>
        <w:t>避免电池受到冲击。</w:t>
      </w:r>
      <w:r>
        <w:rPr>
          <w:sz w:val="21"/>
        </w:rPr>
        <w:t>Do not</w:t>
      </w:r>
      <w:r>
        <w:rPr>
          <w:spacing w:val="-1"/>
          <w:sz w:val="21"/>
        </w:rPr>
        <w:t xml:space="preserve"> </w:t>
      </w:r>
      <w:r>
        <w:rPr>
          <w:sz w:val="21"/>
        </w:rPr>
        <w:t>subject</w:t>
      </w:r>
      <w:r>
        <w:rPr>
          <w:spacing w:val="-1"/>
          <w:sz w:val="21"/>
        </w:rPr>
        <w:t xml:space="preserve"> </w:t>
      </w:r>
      <w:r>
        <w:rPr>
          <w:sz w:val="21"/>
        </w:rPr>
        <w:t>batteries to</w:t>
      </w:r>
      <w:r>
        <w:rPr>
          <w:spacing w:val="-3"/>
          <w:sz w:val="21"/>
        </w:rPr>
        <w:t xml:space="preserve"> </w:t>
      </w:r>
      <w:r>
        <w:rPr>
          <w:sz w:val="21"/>
        </w:rPr>
        <w:t>mechanical shock</w:t>
      </w:r>
      <w:r>
        <w:rPr>
          <w:rFonts w:ascii="宋体" w:hint="eastAsia"/>
          <w:sz w:val="21"/>
        </w:rPr>
        <w:t>。</w:t>
      </w:r>
    </w:p>
    <w:p w:rsidR="005F3398" w:rsidRDefault="005F3398">
      <w:pPr>
        <w:pStyle w:val="ListParagraph"/>
        <w:numPr>
          <w:ilvl w:val="1"/>
          <w:numId w:val="4"/>
        </w:numPr>
        <w:tabs>
          <w:tab w:val="left" w:pos="1141"/>
        </w:tabs>
        <w:spacing w:line="259" w:lineRule="auto"/>
        <w:ind w:right="611"/>
        <w:rPr>
          <w:rFonts w:ascii="宋体"/>
          <w:sz w:val="21"/>
        </w:rPr>
      </w:pPr>
      <w:r>
        <w:rPr>
          <w:rFonts w:ascii="宋体" w:hint="eastAsia"/>
          <w:spacing w:val="-9"/>
          <w:sz w:val="21"/>
          <w:lang w:eastAsia="zh-CN"/>
        </w:rPr>
        <w:t>电池发生泄漏时，避免电解液接触皮肤和眼睛。如果发生接触，立即用大量水冲洗；情</w:t>
      </w:r>
      <w:r>
        <w:rPr>
          <w:rFonts w:ascii="宋体" w:hint="eastAsia"/>
          <w:spacing w:val="-10"/>
          <w:sz w:val="21"/>
          <w:lang w:eastAsia="zh-CN"/>
        </w:rPr>
        <w:t>况严重时应及时就医。</w:t>
      </w:r>
      <w:r>
        <w:rPr>
          <w:sz w:val="21"/>
        </w:rPr>
        <w:t>In</w:t>
      </w:r>
      <w:r>
        <w:rPr>
          <w:spacing w:val="-9"/>
          <w:sz w:val="21"/>
        </w:rPr>
        <w:t xml:space="preserve"> </w:t>
      </w:r>
      <w:r>
        <w:rPr>
          <w:sz w:val="21"/>
        </w:rPr>
        <w:t>the</w:t>
      </w:r>
      <w:r>
        <w:rPr>
          <w:spacing w:val="-7"/>
          <w:sz w:val="21"/>
        </w:rPr>
        <w:t xml:space="preserve"> </w:t>
      </w:r>
      <w:r>
        <w:rPr>
          <w:sz w:val="21"/>
        </w:rPr>
        <w:t>event</w:t>
      </w:r>
      <w:r>
        <w:rPr>
          <w:spacing w:val="-8"/>
          <w:sz w:val="21"/>
        </w:rPr>
        <w:t xml:space="preserve"> </w:t>
      </w:r>
      <w:r>
        <w:rPr>
          <w:sz w:val="21"/>
        </w:rPr>
        <w:t>of</w:t>
      </w:r>
      <w:r>
        <w:rPr>
          <w:spacing w:val="-6"/>
          <w:sz w:val="21"/>
        </w:rPr>
        <w:t xml:space="preserve"> </w:t>
      </w:r>
      <w:r>
        <w:rPr>
          <w:sz w:val="21"/>
        </w:rPr>
        <w:t>a</w:t>
      </w:r>
      <w:r>
        <w:rPr>
          <w:spacing w:val="-7"/>
          <w:sz w:val="21"/>
        </w:rPr>
        <w:t xml:space="preserve"> </w:t>
      </w:r>
      <w:r>
        <w:rPr>
          <w:sz w:val="21"/>
        </w:rPr>
        <w:t>cell</w:t>
      </w:r>
      <w:r>
        <w:rPr>
          <w:spacing w:val="-6"/>
          <w:sz w:val="21"/>
        </w:rPr>
        <w:t xml:space="preserve"> </w:t>
      </w:r>
      <w:r>
        <w:rPr>
          <w:sz w:val="21"/>
        </w:rPr>
        <w:t>leaking</w:t>
      </w:r>
      <w:r>
        <w:rPr>
          <w:rFonts w:ascii="宋体" w:hint="eastAsia"/>
          <w:spacing w:val="-28"/>
          <w:sz w:val="21"/>
        </w:rPr>
        <w:t>，</w:t>
      </w:r>
      <w:r>
        <w:rPr>
          <w:rFonts w:ascii="宋体"/>
          <w:spacing w:val="-28"/>
          <w:sz w:val="21"/>
        </w:rPr>
        <w:t xml:space="preserve"> </w:t>
      </w:r>
      <w:r>
        <w:rPr>
          <w:sz w:val="21"/>
        </w:rPr>
        <w:t>do</w:t>
      </w:r>
      <w:r>
        <w:rPr>
          <w:spacing w:val="-7"/>
          <w:sz w:val="21"/>
        </w:rPr>
        <w:t xml:space="preserve"> </w:t>
      </w:r>
      <w:r>
        <w:rPr>
          <w:sz w:val="21"/>
        </w:rPr>
        <w:t>not</w:t>
      </w:r>
      <w:r>
        <w:rPr>
          <w:spacing w:val="-10"/>
          <w:sz w:val="21"/>
        </w:rPr>
        <w:t xml:space="preserve"> </w:t>
      </w:r>
      <w:r>
        <w:rPr>
          <w:sz w:val="21"/>
        </w:rPr>
        <w:t>allow</w:t>
      </w:r>
      <w:r>
        <w:rPr>
          <w:spacing w:val="-8"/>
          <w:sz w:val="21"/>
        </w:rPr>
        <w:t xml:space="preserve"> </w:t>
      </w:r>
      <w:r>
        <w:rPr>
          <w:sz w:val="21"/>
        </w:rPr>
        <w:t>the</w:t>
      </w:r>
      <w:r>
        <w:rPr>
          <w:spacing w:val="-9"/>
          <w:sz w:val="21"/>
        </w:rPr>
        <w:t xml:space="preserve"> </w:t>
      </w:r>
      <w:r>
        <w:rPr>
          <w:sz w:val="21"/>
        </w:rPr>
        <w:t>liquid</w:t>
      </w:r>
      <w:r>
        <w:rPr>
          <w:spacing w:val="-6"/>
          <w:sz w:val="21"/>
        </w:rPr>
        <w:t xml:space="preserve"> </w:t>
      </w:r>
      <w:r>
        <w:rPr>
          <w:sz w:val="21"/>
        </w:rPr>
        <w:t>to</w:t>
      </w:r>
      <w:r>
        <w:rPr>
          <w:spacing w:val="-9"/>
          <w:sz w:val="21"/>
        </w:rPr>
        <w:t xml:space="preserve"> </w:t>
      </w:r>
      <w:r>
        <w:rPr>
          <w:sz w:val="21"/>
        </w:rPr>
        <w:t>come</w:t>
      </w:r>
      <w:r>
        <w:rPr>
          <w:spacing w:val="-7"/>
          <w:sz w:val="21"/>
        </w:rPr>
        <w:t xml:space="preserve"> </w:t>
      </w:r>
      <w:r>
        <w:rPr>
          <w:sz w:val="21"/>
        </w:rPr>
        <w:t xml:space="preserve">in contact with the skin or eyes </w:t>
      </w:r>
      <w:r>
        <w:rPr>
          <w:rFonts w:ascii="宋体" w:hint="eastAsia"/>
          <w:sz w:val="21"/>
        </w:rPr>
        <w:t>。</w:t>
      </w:r>
      <w:r>
        <w:rPr>
          <w:rFonts w:ascii="宋体"/>
          <w:sz w:val="21"/>
        </w:rPr>
        <w:t xml:space="preserve"> </w:t>
      </w:r>
      <w:r>
        <w:rPr>
          <w:sz w:val="21"/>
        </w:rPr>
        <w:t>If contact has been made</w:t>
      </w:r>
      <w:r>
        <w:rPr>
          <w:rFonts w:ascii="宋体" w:hint="eastAsia"/>
          <w:sz w:val="21"/>
        </w:rPr>
        <w:t>，</w:t>
      </w:r>
      <w:r>
        <w:rPr>
          <w:rFonts w:ascii="宋体"/>
          <w:sz w:val="21"/>
        </w:rPr>
        <w:t xml:space="preserve"> </w:t>
      </w:r>
      <w:r>
        <w:rPr>
          <w:sz w:val="21"/>
        </w:rPr>
        <w:t>wash the affected area with</w:t>
      </w:r>
      <w:r>
        <w:rPr>
          <w:spacing w:val="-2"/>
          <w:sz w:val="21"/>
        </w:rPr>
        <w:t xml:space="preserve"> </w:t>
      </w:r>
      <w:r>
        <w:rPr>
          <w:sz w:val="21"/>
        </w:rPr>
        <w:t>copious</w:t>
      </w:r>
      <w:r>
        <w:rPr>
          <w:spacing w:val="-2"/>
          <w:sz w:val="21"/>
        </w:rPr>
        <w:t xml:space="preserve"> </w:t>
      </w:r>
      <w:r>
        <w:rPr>
          <w:sz w:val="21"/>
        </w:rPr>
        <w:t>amounts</w:t>
      </w:r>
      <w:r>
        <w:rPr>
          <w:spacing w:val="-2"/>
          <w:sz w:val="21"/>
        </w:rPr>
        <w:t xml:space="preserve"> </w:t>
      </w:r>
      <w:r>
        <w:rPr>
          <w:sz w:val="21"/>
        </w:rPr>
        <w:t>of</w:t>
      </w:r>
      <w:r>
        <w:rPr>
          <w:spacing w:val="-3"/>
          <w:sz w:val="21"/>
        </w:rPr>
        <w:t xml:space="preserve"> </w:t>
      </w:r>
      <w:r>
        <w:rPr>
          <w:sz w:val="21"/>
        </w:rPr>
        <w:t>water</w:t>
      </w:r>
      <w:r>
        <w:rPr>
          <w:spacing w:val="-2"/>
          <w:sz w:val="21"/>
        </w:rPr>
        <w:t xml:space="preserve"> </w:t>
      </w:r>
      <w:r>
        <w:rPr>
          <w:sz w:val="21"/>
        </w:rPr>
        <w:t>and</w:t>
      </w:r>
      <w:r>
        <w:rPr>
          <w:spacing w:val="-1"/>
          <w:sz w:val="21"/>
        </w:rPr>
        <w:t xml:space="preserve"> </w:t>
      </w:r>
      <w:r>
        <w:rPr>
          <w:sz w:val="21"/>
        </w:rPr>
        <w:t>seek</w:t>
      </w:r>
      <w:r>
        <w:rPr>
          <w:spacing w:val="-3"/>
          <w:sz w:val="21"/>
        </w:rPr>
        <w:t xml:space="preserve"> </w:t>
      </w:r>
      <w:r>
        <w:rPr>
          <w:sz w:val="21"/>
        </w:rPr>
        <w:t>medical</w:t>
      </w:r>
      <w:r>
        <w:rPr>
          <w:spacing w:val="-1"/>
          <w:sz w:val="21"/>
        </w:rPr>
        <w:t xml:space="preserve"> </w:t>
      </w:r>
      <w:r>
        <w:rPr>
          <w:sz w:val="21"/>
        </w:rPr>
        <w:t>advice</w:t>
      </w:r>
      <w:r>
        <w:rPr>
          <w:rFonts w:ascii="宋体" w:hint="eastAsia"/>
          <w:sz w:val="21"/>
        </w:rPr>
        <w:t>。</w:t>
      </w:r>
    </w:p>
    <w:p w:rsidR="005F3398" w:rsidRDefault="005F3398">
      <w:pPr>
        <w:pStyle w:val="ListParagraph"/>
        <w:numPr>
          <w:ilvl w:val="1"/>
          <w:numId w:val="4"/>
        </w:numPr>
        <w:tabs>
          <w:tab w:val="left" w:pos="1141"/>
        </w:tabs>
        <w:spacing w:before="3" w:line="259" w:lineRule="auto"/>
        <w:ind w:right="933"/>
        <w:rPr>
          <w:rFonts w:ascii="宋体"/>
          <w:sz w:val="21"/>
        </w:rPr>
      </w:pPr>
      <w:r>
        <w:rPr>
          <w:rFonts w:ascii="宋体" w:hint="eastAsia"/>
          <w:spacing w:val="-3"/>
          <w:sz w:val="21"/>
          <w:lang w:eastAsia="zh-CN"/>
        </w:rPr>
        <w:t>连接时确保电池正负极和用电器正负极一致，避免反接。</w:t>
      </w:r>
      <w:r>
        <w:rPr>
          <w:sz w:val="21"/>
        </w:rPr>
        <w:t>Observe</w:t>
      </w:r>
      <w:r>
        <w:rPr>
          <w:spacing w:val="3"/>
          <w:sz w:val="21"/>
        </w:rPr>
        <w:t xml:space="preserve"> </w:t>
      </w:r>
      <w:r>
        <w:rPr>
          <w:sz w:val="21"/>
        </w:rPr>
        <w:t>the</w:t>
      </w:r>
      <w:r>
        <w:rPr>
          <w:spacing w:val="3"/>
          <w:sz w:val="21"/>
        </w:rPr>
        <w:t xml:space="preserve"> </w:t>
      </w:r>
      <w:r>
        <w:rPr>
          <w:sz w:val="21"/>
        </w:rPr>
        <w:t>plus (+) and minus</w:t>
      </w:r>
      <w:r>
        <w:rPr>
          <w:spacing w:val="-2"/>
          <w:sz w:val="21"/>
        </w:rPr>
        <w:t xml:space="preserve"> (-) </w:t>
      </w:r>
      <w:r>
        <w:rPr>
          <w:sz w:val="21"/>
        </w:rPr>
        <w:t>marks</w:t>
      </w:r>
      <w:r>
        <w:rPr>
          <w:spacing w:val="-1"/>
          <w:sz w:val="21"/>
        </w:rPr>
        <w:t xml:space="preserve"> </w:t>
      </w:r>
      <w:r>
        <w:rPr>
          <w:sz w:val="21"/>
        </w:rPr>
        <w:t>on</w:t>
      </w:r>
      <w:r>
        <w:rPr>
          <w:spacing w:val="-1"/>
          <w:sz w:val="21"/>
        </w:rPr>
        <w:t xml:space="preserve"> </w:t>
      </w:r>
      <w:r>
        <w:rPr>
          <w:sz w:val="21"/>
        </w:rPr>
        <w:t>the battery</w:t>
      </w:r>
      <w:r>
        <w:rPr>
          <w:spacing w:val="-4"/>
          <w:sz w:val="21"/>
        </w:rPr>
        <w:t xml:space="preserve"> </w:t>
      </w:r>
      <w:r>
        <w:rPr>
          <w:sz w:val="21"/>
        </w:rPr>
        <w:t>and equipment</w:t>
      </w:r>
      <w:r>
        <w:rPr>
          <w:spacing w:val="-2"/>
          <w:sz w:val="21"/>
        </w:rPr>
        <w:t xml:space="preserve"> </w:t>
      </w:r>
      <w:r>
        <w:rPr>
          <w:sz w:val="21"/>
        </w:rPr>
        <w:t>and</w:t>
      </w:r>
      <w:r>
        <w:rPr>
          <w:spacing w:val="-1"/>
          <w:sz w:val="21"/>
        </w:rPr>
        <w:t xml:space="preserve"> </w:t>
      </w:r>
      <w:r>
        <w:rPr>
          <w:sz w:val="21"/>
        </w:rPr>
        <w:t>ensure</w:t>
      </w:r>
      <w:r>
        <w:rPr>
          <w:spacing w:val="-1"/>
          <w:sz w:val="21"/>
        </w:rPr>
        <w:t xml:space="preserve"> </w:t>
      </w:r>
      <w:r>
        <w:rPr>
          <w:sz w:val="21"/>
        </w:rPr>
        <w:t>correct</w:t>
      </w:r>
      <w:r>
        <w:rPr>
          <w:spacing w:val="-2"/>
          <w:sz w:val="21"/>
        </w:rPr>
        <w:t xml:space="preserve"> </w:t>
      </w:r>
      <w:r>
        <w:rPr>
          <w:sz w:val="21"/>
        </w:rPr>
        <w:t>use</w:t>
      </w:r>
      <w:r>
        <w:rPr>
          <w:rFonts w:ascii="宋体" w:hint="eastAsia"/>
          <w:sz w:val="21"/>
        </w:rPr>
        <w:t>。</w:t>
      </w:r>
    </w:p>
    <w:p w:rsidR="005F3398" w:rsidRDefault="005F3398">
      <w:pPr>
        <w:pStyle w:val="ListParagraph"/>
        <w:numPr>
          <w:ilvl w:val="1"/>
          <w:numId w:val="4"/>
        </w:numPr>
        <w:tabs>
          <w:tab w:val="left" w:pos="1141"/>
        </w:tabs>
        <w:spacing w:before="3"/>
        <w:rPr>
          <w:rFonts w:ascii="宋体"/>
          <w:sz w:val="21"/>
        </w:rPr>
      </w:pPr>
      <w:r>
        <w:rPr>
          <w:rFonts w:ascii="宋体" w:hint="eastAsia"/>
          <w:spacing w:val="-3"/>
          <w:sz w:val="21"/>
          <w:lang w:eastAsia="zh-CN"/>
        </w:rPr>
        <w:t>将电池放置在儿童不宜接触的地方。</w:t>
      </w:r>
      <w:r>
        <w:rPr>
          <w:sz w:val="21"/>
        </w:rPr>
        <w:t>Keep batteries</w:t>
      </w:r>
      <w:r>
        <w:rPr>
          <w:spacing w:val="-2"/>
          <w:sz w:val="21"/>
        </w:rPr>
        <w:t xml:space="preserve"> </w:t>
      </w:r>
      <w:r>
        <w:rPr>
          <w:sz w:val="21"/>
        </w:rPr>
        <w:t>out of</w:t>
      </w:r>
      <w:r>
        <w:rPr>
          <w:spacing w:val="1"/>
          <w:sz w:val="21"/>
        </w:rPr>
        <w:t xml:space="preserve"> </w:t>
      </w:r>
      <w:r>
        <w:rPr>
          <w:sz w:val="21"/>
        </w:rPr>
        <w:t>the reach of</w:t>
      </w:r>
      <w:r>
        <w:rPr>
          <w:spacing w:val="1"/>
          <w:sz w:val="21"/>
        </w:rPr>
        <w:t xml:space="preserve"> </w:t>
      </w:r>
      <w:r>
        <w:rPr>
          <w:sz w:val="21"/>
        </w:rPr>
        <w:t>children</w:t>
      </w:r>
      <w:r>
        <w:rPr>
          <w:rFonts w:ascii="宋体" w:hint="eastAsia"/>
          <w:sz w:val="21"/>
        </w:rPr>
        <w:t>。</w:t>
      </w:r>
    </w:p>
    <w:p w:rsidR="005F3398" w:rsidRDefault="005F3398">
      <w:pPr>
        <w:pStyle w:val="ListParagraph"/>
        <w:numPr>
          <w:ilvl w:val="1"/>
          <w:numId w:val="4"/>
        </w:numPr>
        <w:tabs>
          <w:tab w:val="left" w:pos="1141"/>
        </w:tabs>
        <w:rPr>
          <w:rFonts w:ascii="宋体"/>
          <w:sz w:val="21"/>
        </w:rPr>
      </w:pPr>
      <w:r>
        <w:rPr>
          <w:rFonts w:ascii="宋体" w:hint="eastAsia"/>
          <w:spacing w:val="-3"/>
          <w:sz w:val="21"/>
          <w:lang w:eastAsia="zh-CN"/>
        </w:rPr>
        <w:t>电池应保持清洁、干燥。</w:t>
      </w:r>
      <w:r>
        <w:rPr>
          <w:sz w:val="21"/>
        </w:rPr>
        <w:t>Keep</w:t>
      </w:r>
      <w:r>
        <w:rPr>
          <w:spacing w:val="1"/>
          <w:sz w:val="21"/>
        </w:rPr>
        <w:t xml:space="preserve"> </w:t>
      </w:r>
      <w:r>
        <w:rPr>
          <w:sz w:val="21"/>
        </w:rPr>
        <w:t>batteries</w:t>
      </w:r>
      <w:r>
        <w:rPr>
          <w:spacing w:val="1"/>
          <w:sz w:val="21"/>
        </w:rPr>
        <w:t xml:space="preserve"> </w:t>
      </w:r>
      <w:r>
        <w:rPr>
          <w:sz w:val="21"/>
        </w:rPr>
        <w:t>clean</w:t>
      </w:r>
      <w:r>
        <w:rPr>
          <w:spacing w:val="1"/>
          <w:sz w:val="21"/>
        </w:rPr>
        <w:t xml:space="preserve"> </w:t>
      </w:r>
      <w:r>
        <w:rPr>
          <w:sz w:val="21"/>
        </w:rPr>
        <w:t>and</w:t>
      </w:r>
      <w:r>
        <w:rPr>
          <w:spacing w:val="2"/>
          <w:sz w:val="21"/>
        </w:rPr>
        <w:t xml:space="preserve"> </w:t>
      </w:r>
      <w:r>
        <w:rPr>
          <w:spacing w:val="-2"/>
          <w:sz w:val="21"/>
        </w:rPr>
        <w:t>dry</w:t>
      </w:r>
      <w:r>
        <w:rPr>
          <w:rFonts w:ascii="宋体" w:hint="eastAsia"/>
          <w:sz w:val="21"/>
        </w:rPr>
        <w:t>。</w:t>
      </w:r>
    </w:p>
    <w:p w:rsidR="005F3398" w:rsidRDefault="005F3398">
      <w:pPr>
        <w:pStyle w:val="ListParagraph"/>
        <w:numPr>
          <w:ilvl w:val="1"/>
          <w:numId w:val="4"/>
        </w:numPr>
        <w:tabs>
          <w:tab w:val="left" w:pos="1141"/>
        </w:tabs>
        <w:spacing w:line="259" w:lineRule="auto"/>
        <w:ind w:right="670"/>
        <w:rPr>
          <w:rFonts w:ascii="宋体"/>
          <w:sz w:val="21"/>
        </w:rPr>
      </w:pPr>
      <w:r>
        <w:rPr>
          <w:rFonts w:ascii="宋体" w:hint="eastAsia"/>
          <w:spacing w:val="-4"/>
          <w:sz w:val="21"/>
          <w:lang w:eastAsia="zh-CN"/>
        </w:rPr>
        <w:t>电池端子变脏时，可用干布擦拭。</w:t>
      </w:r>
      <w:r>
        <w:rPr>
          <w:sz w:val="21"/>
        </w:rPr>
        <w:t>Wipe the battery</w:t>
      </w:r>
      <w:r>
        <w:rPr>
          <w:spacing w:val="-3"/>
          <w:sz w:val="21"/>
        </w:rPr>
        <w:t xml:space="preserve"> </w:t>
      </w:r>
      <w:r>
        <w:rPr>
          <w:sz w:val="21"/>
        </w:rPr>
        <w:t>terminal s with a clean dry</w:t>
      </w:r>
      <w:r>
        <w:rPr>
          <w:spacing w:val="-3"/>
          <w:sz w:val="21"/>
        </w:rPr>
        <w:t xml:space="preserve"> </w:t>
      </w:r>
      <w:r>
        <w:rPr>
          <w:sz w:val="21"/>
        </w:rPr>
        <w:t>cloth if they</w:t>
      </w:r>
      <w:r>
        <w:rPr>
          <w:spacing w:val="-4"/>
          <w:sz w:val="21"/>
        </w:rPr>
        <w:t xml:space="preserve"> </w:t>
      </w:r>
      <w:r>
        <w:rPr>
          <w:sz w:val="21"/>
        </w:rPr>
        <w:t>become</w:t>
      </w:r>
      <w:r>
        <w:rPr>
          <w:spacing w:val="-2"/>
          <w:sz w:val="21"/>
        </w:rPr>
        <w:t xml:space="preserve"> </w:t>
      </w:r>
      <w:r>
        <w:rPr>
          <w:sz w:val="21"/>
        </w:rPr>
        <w:t>dirty</w:t>
      </w:r>
      <w:r>
        <w:rPr>
          <w:rFonts w:ascii="宋体" w:hint="eastAsia"/>
          <w:sz w:val="21"/>
        </w:rPr>
        <w:t>。</w:t>
      </w:r>
    </w:p>
    <w:p w:rsidR="005F3398" w:rsidRDefault="005F3398">
      <w:pPr>
        <w:pStyle w:val="ListParagraph"/>
        <w:numPr>
          <w:ilvl w:val="1"/>
          <w:numId w:val="4"/>
        </w:numPr>
        <w:tabs>
          <w:tab w:val="left" w:pos="1141"/>
        </w:tabs>
        <w:spacing w:before="3" w:line="259" w:lineRule="auto"/>
        <w:ind w:right="613"/>
        <w:rPr>
          <w:rFonts w:ascii="宋体"/>
          <w:sz w:val="21"/>
        </w:rPr>
      </w:pPr>
      <w:r>
        <w:rPr>
          <w:rFonts w:ascii="宋体" w:hAnsi="宋体" w:hint="eastAsia"/>
          <w:spacing w:val="-8"/>
          <w:sz w:val="21"/>
          <w:lang w:eastAsia="zh-CN"/>
        </w:rPr>
        <w:t>电池使用前要先进行充电，应采用厂家指定的充电器按照用户手册说明充电。</w:t>
      </w:r>
      <w:r>
        <w:rPr>
          <w:sz w:val="21"/>
        </w:rPr>
        <w:t xml:space="preserve">Batteries need to be charged before use </w:t>
      </w:r>
      <w:r>
        <w:rPr>
          <w:rFonts w:ascii="宋体" w:hAnsi="宋体" w:hint="eastAsia"/>
          <w:sz w:val="21"/>
        </w:rPr>
        <w:t>。</w:t>
      </w:r>
      <w:r>
        <w:rPr>
          <w:rFonts w:ascii="宋体" w:hAnsi="宋体"/>
          <w:sz w:val="21"/>
        </w:rPr>
        <w:t xml:space="preserve"> </w:t>
      </w:r>
      <w:r>
        <w:rPr>
          <w:sz w:val="21"/>
        </w:rPr>
        <w:t>Always use the correct charger and refer to the manufacturer’s</w:t>
      </w:r>
      <w:r>
        <w:rPr>
          <w:spacing w:val="-4"/>
          <w:sz w:val="21"/>
        </w:rPr>
        <w:t xml:space="preserve"> </w:t>
      </w:r>
      <w:r>
        <w:rPr>
          <w:sz w:val="21"/>
        </w:rPr>
        <w:t>instructions</w:t>
      </w:r>
      <w:r>
        <w:rPr>
          <w:spacing w:val="-5"/>
          <w:sz w:val="21"/>
        </w:rPr>
        <w:t xml:space="preserve"> </w:t>
      </w:r>
      <w:r>
        <w:rPr>
          <w:sz w:val="21"/>
        </w:rPr>
        <w:t>or</w:t>
      </w:r>
      <w:r>
        <w:rPr>
          <w:spacing w:val="-6"/>
          <w:sz w:val="21"/>
        </w:rPr>
        <w:t xml:space="preserve"> </w:t>
      </w:r>
      <w:r>
        <w:rPr>
          <w:sz w:val="21"/>
        </w:rPr>
        <w:t>equipment</w:t>
      </w:r>
      <w:r>
        <w:rPr>
          <w:spacing w:val="-9"/>
          <w:sz w:val="21"/>
        </w:rPr>
        <w:t xml:space="preserve"> </w:t>
      </w:r>
      <w:r>
        <w:rPr>
          <w:sz w:val="21"/>
        </w:rPr>
        <w:t>manual</w:t>
      </w:r>
      <w:r>
        <w:rPr>
          <w:spacing w:val="-4"/>
          <w:sz w:val="21"/>
        </w:rPr>
        <w:t xml:space="preserve"> </w:t>
      </w:r>
      <w:r>
        <w:rPr>
          <w:sz w:val="21"/>
        </w:rPr>
        <w:t>for</w:t>
      </w:r>
      <w:r>
        <w:rPr>
          <w:spacing w:val="-6"/>
          <w:sz w:val="21"/>
        </w:rPr>
        <w:t xml:space="preserve"> </w:t>
      </w:r>
      <w:r>
        <w:rPr>
          <w:sz w:val="21"/>
        </w:rPr>
        <w:t>proper</w:t>
      </w:r>
      <w:r>
        <w:rPr>
          <w:spacing w:val="-3"/>
          <w:sz w:val="21"/>
        </w:rPr>
        <w:t xml:space="preserve"> </w:t>
      </w:r>
      <w:r>
        <w:rPr>
          <w:sz w:val="21"/>
        </w:rPr>
        <w:t>charging</w:t>
      </w:r>
      <w:r>
        <w:rPr>
          <w:spacing w:val="-5"/>
          <w:sz w:val="21"/>
        </w:rPr>
        <w:t xml:space="preserve"> </w:t>
      </w:r>
      <w:r>
        <w:rPr>
          <w:sz w:val="21"/>
        </w:rPr>
        <w:t>instructions</w:t>
      </w:r>
      <w:r>
        <w:rPr>
          <w:rFonts w:ascii="宋体" w:hAnsi="宋体" w:hint="eastAsia"/>
          <w:sz w:val="21"/>
        </w:rPr>
        <w:t>。</w:t>
      </w:r>
    </w:p>
    <w:p w:rsidR="005F3398" w:rsidRDefault="005F3398">
      <w:pPr>
        <w:pStyle w:val="ListParagraph"/>
        <w:numPr>
          <w:ilvl w:val="1"/>
          <w:numId w:val="4"/>
        </w:numPr>
        <w:tabs>
          <w:tab w:val="left" w:pos="1141"/>
        </w:tabs>
        <w:spacing w:before="3" w:line="259" w:lineRule="auto"/>
        <w:ind w:right="617"/>
        <w:rPr>
          <w:rFonts w:ascii="宋体"/>
          <w:sz w:val="21"/>
        </w:rPr>
      </w:pPr>
      <w:r>
        <w:rPr>
          <w:rFonts w:ascii="宋体" w:hint="eastAsia"/>
          <w:spacing w:val="-16"/>
          <w:sz w:val="21"/>
          <w:lang w:eastAsia="zh-CN"/>
        </w:rPr>
        <w:t>电池不使用时，不要长时间充电。</w:t>
      </w:r>
      <w:r>
        <w:rPr>
          <w:sz w:val="21"/>
        </w:rPr>
        <w:t>Do</w:t>
      </w:r>
      <w:r>
        <w:rPr>
          <w:spacing w:val="-7"/>
          <w:sz w:val="21"/>
        </w:rPr>
        <w:t xml:space="preserve"> </w:t>
      </w:r>
      <w:r>
        <w:rPr>
          <w:sz w:val="21"/>
        </w:rPr>
        <w:t>not</w:t>
      </w:r>
      <w:r>
        <w:rPr>
          <w:spacing w:val="-6"/>
          <w:sz w:val="21"/>
        </w:rPr>
        <w:t xml:space="preserve"> </w:t>
      </w:r>
      <w:r>
        <w:rPr>
          <w:sz w:val="21"/>
        </w:rPr>
        <w:t>leave</w:t>
      </w:r>
      <w:r>
        <w:rPr>
          <w:spacing w:val="-5"/>
          <w:sz w:val="21"/>
        </w:rPr>
        <w:t xml:space="preserve"> </w:t>
      </w:r>
      <w:r>
        <w:rPr>
          <w:sz w:val="21"/>
        </w:rPr>
        <w:t>a</w:t>
      </w:r>
      <w:r>
        <w:rPr>
          <w:spacing w:val="-7"/>
          <w:sz w:val="21"/>
        </w:rPr>
        <w:t xml:space="preserve"> </w:t>
      </w:r>
      <w:r>
        <w:rPr>
          <w:sz w:val="21"/>
        </w:rPr>
        <w:t>battery</w:t>
      </w:r>
      <w:r>
        <w:rPr>
          <w:spacing w:val="-7"/>
          <w:sz w:val="21"/>
        </w:rPr>
        <w:t xml:space="preserve"> </w:t>
      </w:r>
      <w:r>
        <w:rPr>
          <w:sz w:val="21"/>
        </w:rPr>
        <w:t>on</w:t>
      </w:r>
      <w:r>
        <w:rPr>
          <w:spacing w:val="-5"/>
          <w:sz w:val="21"/>
        </w:rPr>
        <w:t xml:space="preserve"> </w:t>
      </w:r>
      <w:r>
        <w:rPr>
          <w:sz w:val="21"/>
        </w:rPr>
        <w:t>prolonged</w:t>
      </w:r>
      <w:r>
        <w:rPr>
          <w:spacing w:val="-5"/>
          <w:sz w:val="21"/>
        </w:rPr>
        <w:t xml:space="preserve"> </w:t>
      </w:r>
      <w:r>
        <w:rPr>
          <w:sz w:val="21"/>
        </w:rPr>
        <w:t>charge</w:t>
      </w:r>
      <w:r>
        <w:rPr>
          <w:spacing w:val="-5"/>
          <w:sz w:val="21"/>
        </w:rPr>
        <w:t xml:space="preserve"> </w:t>
      </w:r>
      <w:r>
        <w:rPr>
          <w:sz w:val="21"/>
        </w:rPr>
        <w:t>when</w:t>
      </w:r>
      <w:r>
        <w:rPr>
          <w:spacing w:val="-5"/>
          <w:sz w:val="21"/>
        </w:rPr>
        <w:t xml:space="preserve"> </w:t>
      </w:r>
      <w:r>
        <w:rPr>
          <w:sz w:val="21"/>
        </w:rPr>
        <w:t>not in use</w:t>
      </w:r>
      <w:r>
        <w:rPr>
          <w:rFonts w:ascii="宋体" w:hint="eastAsia"/>
          <w:sz w:val="21"/>
        </w:rPr>
        <w:t>。</w:t>
      </w:r>
    </w:p>
    <w:p w:rsidR="005F3398" w:rsidRDefault="005F3398">
      <w:pPr>
        <w:pStyle w:val="ListParagraph"/>
        <w:numPr>
          <w:ilvl w:val="1"/>
          <w:numId w:val="4"/>
        </w:numPr>
        <w:tabs>
          <w:tab w:val="left" w:pos="1141"/>
        </w:tabs>
        <w:spacing w:before="3" w:line="259" w:lineRule="auto"/>
        <w:ind w:right="617"/>
        <w:rPr>
          <w:rFonts w:ascii="宋体"/>
          <w:sz w:val="21"/>
        </w:rPr>
      </w:pPr>
      <w:r>
        <w:rPr>
          <w:rFonts w:ascii="宋体" w:hint="eastAsia"/>
          <w:spacing w:val="-10"/>
          <w:sz w:val="21"/>
          <w:lang w:eastAsia="zh-CN"/>
        </w:rPr>
        <w:t>电池经长时间储存后，经过几次充电和使用，性能会恢复最好。</w:t>
      </w:r>
      <w:r>
        <w:rPr>
          <w:sz w:val="21"/>
        </w:rPr>
        <w:t>After</w:t>
      </w:r>
      <w:r>
        <w:rPr>
          <w:spacing w:val="3"/>
          <w:sz w:val="21"/>
        </w:rPr>
        <w:t xml:space="preserve"> </w:t>
      </w:r>
      <w:r>
        <w:rPr>
          <w:sz w:val="21"/>
        </w:rPr>
        <w:t>extended</w:t>
      </w:r>
      <w:r>
        <w:rPr>
          <w:spacing w:val="5"/>
          <w:sz w:val="21"/>
        </w:rPr>
        <w:t xml:space="preserve"> </w:t>
      </w:r>
      <w:r>
        <w:rPr>
          <w:sz w:val="21"/>
        </w:rPr>
        <w:t>periods of storage</w:t>
      </w:r>
      <w:r>
        <w:rPr>
          <w:rFonts w:ascii="宋体" w:hint="eastAsia"/>
          <w:sz w:val="21"/>
        </w:rPr>
        <w:t>，</w:t>
      </w:r>
      <w:r>
        <w:rPr>
          <w:rFonts w:ascii="宋体"/>
          <w:sz w:val="21"/>
        </w:rPr>
        <w:t xml:space="preserve"> </w:t>
      </w:r>
      <w:r>
        <w:rPr>
          <w:sz w:val="21"/>
        </w:rPr>
        <w:t>it is necessary to charge and discharge the batteries several times to obtain</w:t>
      </w:r>
      <w:r>
        <w:rPr>
          <w:spacing w:val="-3"/>
          <w:sz w:val="21"/>
        </w:rPr>
        <w:t xml:space="preserve"> </w:t>
      </w:r>
      <w:r>
        <w:rPr>
          <w:sz w:val="21"/>
        </w:rPr>
        <w:t>maximum</w:t>
      </w:r>
      <w:r>
        <w:rPr>
          <w:spacing w:val="-2"/>
          <w:sz w:val="21"/>
        </w:rPr>
        <w:t xml:space="preserve"> </w:t>
      </w:r>
      <w:r>
        <w:rPr>
          <w:sz w:val="21"/>
        </w:rPr>
        <w:t>performance</w:t>
      </w:r>
      <w:r>
        <w:rPr>
          <w:rFonts w:ascii="宋体" w:hint="eastAsia"/>
          <w:sz w:val="21"/>
        </w:rPr>
        <w:t>。</w:t>
      </w:r>
    </w:p>
    <w:p w:rsidR="005F3398" w:rsidRDefault="005F3398">
      <w:pPr>
        <w:pStyle w:val="ListParagraph"/>
        <w:numPr>
          <w:ilvl w:val="1"/>
          <w:numId w:val="4"/>
        </w:numPr>
        <w:tabs>
          <w:tab w:val="left" w:pos="1141"/>
        </w:tabs>
        <w:spacing w:before="3" w:line="259" w:lineRule="auto"/>
        <w:ind w:right="614"/>
        <w:rPr>
          <w:rFonts w:ascii="宋体"/>
          <w:sz w:val="21"/>
        </w:rPr>
      </w:pPr>
      <w:r>
        <w:rPr>
          <w:rFonts w:ascii="宋体" w:hAnsi="宋体" w:hint="eastAsia"/>
          <w:spacing w:val="-1"/>
          <w:sz w:val="21"/>
          <w:lang w:eastAsia="zh-CN"/>
        </w:rPr>
        <w:t>电池在室温</w:t>
      </w:r>
      <w:r>
        <w:rPr>
          <w:sz w:val="21"/>
          <w:lang w:eastAsia="zh-CN"/>
        </w:rPr>
        <w:t>(25°C</w:t>
      </w:r>
      <w:r>
        <w:rPr>
          <w:spacing w:val="-2"/>
          <w:sz w:val="21"/>
          <w:lang w:eastAsia="zh-CN"/>
        </w:rPr>
        <w:t xml:space="preserve"> ±</w:t>
      </w:r>
      <w:r>
        <w:rPr>
          <w:spacing w:val="-4"/>
          <w:sz w:val="21"/>
          <w:lang w:eastAsia="zh-CN"/>
        </w:rPr>
        <w:t>2</w:t>
      </w:r>
      <w:r>
        <w:rPr>
          <w:spacing w:val="-1"/>
          <w:sz w:val="21"/>
          <w:lang w:eastAsia="zh-CN"/>
        </w:rPr>
        <w:t xml:space="preserve"> °</w:t>
      </w:r>
      <w:r>
        <w:rPr>
          <w:sz w:val="21"/>
          <w:lang w:eastAsia="zh-CN"/>
        </w:rPr>
        <w:t>C)</w:t>
      </w:r>
      <w:r>
        <w:rPr>
          <w:rFonts w:ascii="宋体" w:hAnsi="宋体" w:hint="eastAsia"/>
          <w:spacing w:val="-3"/>
          <w:sz w:val="21"/>
          <w:lang w:eastAsia="zh-CN"/>
        </w:rPr>
        <w:t>下性能最好。</w:t>
      </w:r>
      <w:r>
        <w:rPr>
          <w:sz w:val="21"/>
        </w:rPr>
        <w:t>The</w:t>
      </w:r>
      <w:r>
        <w:rPr>
          <w:spacing w:val="-1"/>
          <w:sz w:val="21"/>
        </w:rPr>
        <w:t xml:space="preserve"> </w:t>
      </w:r>
      <w:r>
        <w:rPr>
          <w:sz w:val="21"/>
        </w:rPr>
        <w:t>batteries</w:t>
      </w:r>
      <w:r>
        <w:rPr>
          <w:spacing w:val="-1"/>
          <w:sz w:val="21"/>
        </w:rPr>
        <w:t xml:space="preserve"> </w:t>
      </w:r>
      <w:r>
        <w:rPr>
          <w:sz w:val="21"/>
        </w:rPr>
        <w:t>give</w:t>
      </w:r>
      <w:r>
        <w:rPr>
          <w:spacing w:val="-1"/>
          <w:sz w:val="21"/>
        </w:rPr>
        <w:t xml:space="preserve"> </w:t>
      </w:r>
      <w:r>
        <w:rPr>
          <w:sz w:val="21"/>
        </w:rPr>
        <w:t>their</w:t>
      </w:r>
      <w:r>
        <w:rPr>
          <w:spacing w:val="-2"/>
          <w:sz w:val="21"/>
        </w:rPr>
        <w:t xml:space="preserve"> </w:t>
      </w:r>
      <w:r>
        <w:rPr>
          <w:sz w:val="21"/>
        </w:rPr>
        <w:t>best</w:t>
      </w:r>
      <w:r>
        <w:rPr>
          <w:spacing w:val="-2"/>
          <w:sz w:val="21"/>
        </w:rPr>
        <w:t xml:space="preserve"> </w:t>
      </w:r>
      <w:r>
        <w:rPr>
          <w:sz w:val="21"/>
        </w:rPr>
        <w:t>performance</w:t>
      </w:r>
      <w:r>
        <w:rPr>
          <w:spacing w:val="-3"/>
          <w:sz w:val="21"/>
        </w:rPr>
        <w:t xml:space="preserve"> </w:t>
      </w:r>
      <w:r>
        <w:rPr>
          <w:sz w:val="21"/>
        </w:rPr>
        <w:t>when they</w:t>
      </w:r>
      <w:r>
        <w:rPr>
          <w:spacing w:val="-3"/>
          <w:sz w:val="21"/>
        </w:rPr>
        <w:t xml:space="preserve"> </w:t>
      </w:r>
      <w:r>
        <w:rPr>
          <w:sz w:val="21"/>
        </w:rPr>
        <w:t>are</w:t>
      </w:r>
      <w:r>
        <w:rPr>
          <w:spacing w:val="-2"/>
          <w:sz w:val="21"/>
        </w:rPr>
        <w:t xml:space="preserve"> </w:t>
      </w:r>
      <w:r>
        <w:rPr>
          <w:sz w:val="21"/>
        </w:rPr>
        <w:t>operated</w:t>
      </w:r>
      <w:r>
        <w:rPr>
          <w:spacing w:val="-1"/>
          <w:sz w:val="21"/>
        </w:rPr>
        <w:t xml:space="preserve"> </w:t>
      </w:r>
      <w:r>
        <w:rPr>
          <w:sz w:val="21"/>
        </w:rPr>
        <w:t>at</w:t>
      </w:r>
      <w:r>
        <w:rPr>
          <w:spacing w:val="-2"/>
          <w:sz w:val="21"/>
        </w:rPr>
        <w:t xml:space="preserve"> </w:t>
      </w:r>
      <w:r>
        <w:rPr>
          <w:sz w:val="21"/>
        </w:rPr>
        <w:t>normal room temperature</w:t>
      </w:r>
      <w:r>
        <w:rPr>
          <w:spacing w:val="-1"/>
          <w:sz w:val="21"/>
        </w:rPr>
        <w:t xml:space="preserve"> (</w:t>
      </w:r>
      <w:r>
        <w:rPr>
          <w:sz w:val="21"/>
        </w:rPr>
        <w:t>25</w:t>
      </w:r>
      <w:r>
        <w:rPr>
          <w:spacing w:val="-1"/>
          <w:sz w:val="21"/>
        </w:rPr>
        <w:t xml:space="preserve"> °</w:t>
      </w:r>
      <w:r>
        <w:rPr>
          <w:sz w:val="21"/>
        </w:rPr>
        <w:t>C</w:t>
      </w:r>
      <w:r>
        <w:rPr>
          <w:spacing w:val="-3"/>
          <w:sz w:val="21"/>
        </w:rPr>
        <w:t xml:space="preserve"> ± </w:t>
      </w:r>
      <w:r>
        <w:rPr>
          <w:sz w:val="21"/>
        </w:rPr>
        <w:t>2</w:t>
      </w:r>
      <w:r>
        <w:rPr>
          <w:spacing w:val="-1"/>
          <w:sz w:val="21"/>
        </w:rPr>
        <w:t xml:space="preserve"> °</w:t>
      </w:r>
      <w:r>
        <w:rPr>
          <w:sz w:val="21"/>
        </w:rPr>
        <w:t>C)</w:t>
      </w:r>
      <w:r>
        <w:rPr>
          <w:rFonts w:ascii="宋体" w:hAnsi="宋体" w:hint="eastAsia"/>
          <w:sz w:val="21"/>
        </w:rPr>
        <w:t>。</w:t>
      </w:r>
    </w:p>
    <w:p w:rsidR="005F3398" w:rsidRDefault="005F3398">
      <w:pPr>
        <w:pStyle w:val="ListParagraph"/>
        <w:numPr>
          <w:ilvl w:val="1"/>
          <w:numId w:val="4"/>
        </w:numPr>
        <w:tabs>
          <w:tab w:val="left" w:pos="1141"/>
        </w:tabs>
        <w:spacing w:before="3"/>
        <w:rPr>
          <w:sz w:val="21"/>
        </w:rPr>
      </w:pPr>
      <w:r>
        <w:rPr>
          <w:rFonts w:ascii="宋体" w:hint="eastAsia"/>
          <w:spacing w:val="-3"/>
          <w:sz w:val="21"/>
          <w:lang w:eastAsia="zh-CN"/>
        </w:rPr>
        <w:t>保留说明书以作后续使用参考。</w:t>
      </w:r>
      <w:r>
        <w:rPr>
          <w:sz w:val="21"/>
        </w:rPr>
        <w:t>Retain the original</w:t>
      </w:r>
      <w:r>
        <w:rPr>
          <w:spacing w:val="-1"/>
          <w:sz w:val="21"/>
        </w:rPr>
        <w:t xml:space="preserve"> </w:t>
      </w:r>
      <w:r>
        <w:rPr>
          <w:sz w:val="21"/>
        </w:rPr>
        <w:t>product literature</w:t>
      </w:r>
      <w:r>
        <w:rPr>
          <w:spacing w:val="-2"/>
          <w:sz w:val="21"/>
        </w:rPr>
        <w:t xml:space="preserve"> </w:t>
      </w:r>
      <w:r>
        <w:rPr>
          <w:sz w:val="21"/>
        </w:rPr>
        <w:t>for future</w:t>
      </w:r>
    </w:p>
    <w:p w:rsidR="005F3398" w:rsidRDefault="005F3398">
      <w:pPr>
        <w:pStyle w:val="BodyText"/>
        <w:spacing w:before="21"/>
        <w:ind w:left="1140"/>
        <w:rPr>
          <w:rFonts w:ascii="宋体"/>
        </w:rPr>
      </w:pPr>
      <w:r>
        <w:t>reference</w:t>
      </w:r>
      <w:r>
        <w:rPr>
          <w:rFonts w:ascii="宋体" w:hint="eastAsia"/>
        </w:rPr>
        <w:t>。</w:t>
      </w:r>
    </w:p>
    <w:p w:rsidR="005F3398" w:rsidRDefault="005F3398">
      <w:pPr>
        <w:pStyle w:val="ListParagraph"/>
        <w:numPr>
          <w:ilvl w:val="1"/>
          <w:numId w:val="4"/>
        </w:numPr>
        <w:tabs>
          <w:tab w:val="left" w:pos="1141"/>
        </w:tabs>
        <w:rPr>
          <w:sz w:val="21"/>
        </w:rPr>
      </w:pPr>
      <w:r>
        <w:rPr>
          <w:rFonts w:ascii="宋体" w:hint="eastAsia"/>
          <w:spacing w:val="-3"/>
          <w:sz w:val="21"/>
          <w:lang w:eastAsia="zh-CN"/>
        </w:rPr>
        <w:t>电池不能作别的用途使用。</w:t>
      </w:r>
      <w:r>
        <w:rPr>
          <w:sz w:val="21"/>
        </w:rPr>
        <w:t>Use only</w:t>
      </w:r>
      <w:r>
        <w:rPr>
          <w:spacing w:val="-3"/>
          <w:sz w:val="21"/>
        </w:rPr>
        <w:t xml:space="preserve"> </w:t>
      </w:r>
      <w:r>
        <w:rPr>
          <w:sz w:val="21"/>
        </w:rPr>
        <w:t>the battery</w:t>
      </w:r>
      <w:r>
        <w:rPr>
          <w:spacing w:val="-3"/>
          <w:sz w:val="21"/>
        </w:rPr>
        <w:t xml:space="preserve"> </w:t>
      </w:r>
      <w:r>
        <w:rPr>
          <w:sz w:val="21"/>
        </w:rPr>
        <w:t>in the application for</w:t>
      </w:r>
      <w:r>
        <w:rPr>
          <w:spacing w:val="-1"/>
          <w:sz w:val="21"/>
        </w:rPr>
        <w:t xml:space="preserve"> </w:t>
      </w:r>
      <w:r>
        <w:rPr>
          <w:sz w:val="21"/>
        </w:rPr>
        <w:t>which</w:t>
      </w:r>
      <w:r>
        <w:rPr>
          <w:spacing w:val="-3"/>
          <w:sz w:val="21"/>
        </w:rPr>
        <w:t xml:space="preserve"> </w:t>
      </w:r>
      <w:r>
        <w:rPr>
          <w:sz w:val="21"/>
        </w:rPr>
        <w:t>it</w:t>
      </w:r>
      <w:r>
        <w:rPr>
          <w:spacing w:val="-1"/>
          <w:sz w:val="21"/>
        </w:rPr>
        <w:t xml:space="preserve"> </w:t>
      </w:r>
      <w:r>
        <w:rPr>
          <w:sz w:val="21"/>
        </w:rPr>
        <w:t>was</w:t>
      </w:r>
    </w:p>
    <w:p w:rsidR="005F3398" w:rsidRDefault="005F3398">
      <w:pPr>
        <w:pStyle w:val="BodyText"/>
        <w:spacing w:before="22"/>
        <w:ind w:left="1140"/>
        <w:rPr>
          <w:rFonts w:ascii="宋体"/>
        </w:rPr>
      </w:pPr>
      <w:r>
        <w:t>intended</w:t>
      </w:r>
      <w:r>
        <w:rPr>
          <w:rFonts w:ascii="宋体" w:hint="eastAsia"/>
        </w:rPr>
        <w:t>。</w:t>
      </w:r>
    </w:p>
    <w:p w:rsidR="005F3398" w:rsidRDefault="005F3398">
      <w:pPr>
        <w:pStyle w:val="ListParagraph"/>
        <w:numPr>
          <w:ilvl w:val="1"/>
          <w:numId w:val="4"/>
        </w:numPr>
        <w:tabs>
          <w:tab w:val="left" w:pos="1141"/>
        </w:tabs>
        <w:rPr>
          <w:sz w:val="21"/>
        </w:rPr>
      </w:pPr>
      <w:r>
        <w:rPr>
          <w:rFonts w:ascii="宋体" w:hint="eastAsia"/>
          <w:spacing w:val="-4"/>
          <w:sz w:val="21"/>
          <w:lang w:eastAsia="zh-CN"/>
        </w:rPr>
        <w:t>电池长时间不用时，需要从用电器上取下。</w:t>
      </w:r>
      <w:r>
        <w:rPr>
          <w:sz w:val="21"/>
        </w:rPr>
        <w:t>When</w:t>
      </w:r>
      <w:r>
        <w:rPr>
          <w:spacing w:val="-3"/>
          <w:sz w:val="21"/>
        </w:rPr>
        <w:t xml:space="preserve"> </w:t>
      </w:r>
      <w:r>
        <w:rPr>
          <w:sz w:val="21"/>
        </w:rPr>
        <w:t>possible</w:t>
      </w:r>
      <w:r>
        <w:rPr>
          <w:rFonts w:ascii="宋体" w:hint="eastAsia"/>
          <w:sz w:val="21"/>
        </w:rPr>
        <w:t>，</w:t>
      </w:r>
      <w:r>
        <w:rPr>
          <w:rFonts w:ascii="宋体"/>
          <w:sz w:val="21"/>
        </w:rPr>
        <w:t xml:space="preserve"> </w:t>
      </w:r>
      <w:r>
        <w:rPr>
          <w:sz w:val="21"/>
        </w:rPr>
        <w:t>remove</w:t>
      </w:r>
      <w:r>
        <w:rPr>
          <w:spacing w:val="-3"/>
          <w:sz w:val="21"/>
        </w:rPr>
        <w:t xml:space="preserve"> </w:t>
      </w:r>
      <w:r>
        <w:rPr>
          <w:sz w:val="21"/>
        </w:rPr>
        <w:t>the</w:t>
      </w:r>
      <w:r>
        <w:rPr>
          <w:spacing w:val="-5"/>
          <w:sz w:val="21"/>
        </w:rPr>
        <w:t xml:space="preserve"> </w:t>
      </w:r>
      <w:r>
        <w:rPr>
          <w:sz w:val="21"/>
        </w:rPr>
        <w:t>battery</w:t>
      </w:r>
      <w:r>
        <w:rPr>
          <w:spacing w:val="-6"/>
          <w:sz w:val="21"/>
        </w:rPr>
        <w:t xml:space="preserve"> </w:t>
      </w:r>
      <w:r>
        <w:rPr>
          <w:sz w:val="21"/>
        </w:rPr>
        <w:t>from</w:t>
      </w:r>
    </w:p>
    <w:p w:rsidR="005F3398" w:rsidRDefault="005F3398">
      <w:pPr>
        <w:rPr>
          <w:sz w:val="21"/>
        </w:rPr>
        <w:sectPr w:rsidR="005F3398">
          <w:pgSz w:w="11910" w:h="16840"/>
          <w:pgMar w:top="1260" w:right="1180" w:bottom="1160" w:left="1080" w:header="903" w:footer="977" w:gutter="0"/>
          <w:cols w:space="720"/>
        </w:sectPr>
      </w:pPr>
    </w:p>
    <w:p w:rsidR="005F3398" w:rsidRDefault="005F3398">
      <w:pPr>
        <w:pStyle w:val="BodyText"/>
        <w:rPr>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5F3398">
        <w:trPr>
          <w:trHeight w:val="410"/>
        </w:trPr>
        <w:tc>
          <w:tcPr>
            <w:tcW w:w="2629" w:type="dxa"/>
            <w:shd w:val="clear" w:color="auto" w:fill="C0C0C0"/>
          </w:tcPr>
          <w:p w:rsidR="005F3398" w:rsidRDefault="005F3398">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5F3398" w:rsidRDefault="005F3398">
            <w:pPr>
              <w:pStyle w:val="TableParagraph"/>
              <w:spacing w:line="259" w:lineRule="exact"/>
              <w:ind w:left="57"/>
              <w:rPr>
                <w:rFonts w:ascii="宋体"/>
                <w:b/>
                <w:sz w:val="21"/>
              </w:rPr>
            </w:pPr>
            <w:r>
              <w:rPr>
                <w:b/>
                <w:sz w:val="21"/>
              </w:rPr>
              <w:t>QK-</w:t>
            </w:r>
            <w:r>
              <w:rPr>
                <w:b/>
                <w:sz w:val="21"/>
                <w:lang w:eastAsia="zh-CN"/>
              </w:rPr>
              <w:t>24</w:t>
            </w:r>
            <w:r>
              <w:rPr>
                <w:b/>
                <w:sz w:val="21"/>
              </w:rPr>
              <w:t>V</w:t>
            </w:r>
            <w:r>
              <w:rPr>
                <w:b/>
                <w:sz w:val="21"/>
                <w:lang w:eastAsia="zh-CN"/>
              </w:rPr>
              <w:t>8</w:t>
            </w:r>
            <w:r>
              <w:rPr>
                <w:b/>
                <w:sz w:val="21"/>
              </w:rPr>
              <w:t xml:space="preserve">0Ah </w:t>
            </w:r>
            <w:r>
              <w:rPr>
                <w:rFonts w:ascii="宋体" w:hint="eastAsia"/>
                <w:b/>
                <w:sz w:val="21"/>
              </w:rPr>
              <w:t>规格书</w:t>
            </w:r>
          </w:p>
        </w:tc>
        <w:tc>
          <w:tcPr>
            <w:tcW w:w="2161" w:type="dxa"/>
          </w:tcPr>
          <w:p w:rsidR="005F3398" w:rsidRDefault="005F3398">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5F3398" w:rsidRDefault="005F3398">
            <w:pPr>
              <w:pStyle w:val="TableParagraph"/>
              <w:spacing w:before="18"/>
              <w:ind w:left="-23"/>
              <w:rPr>
                <w:sz w:val="21"/>
              </w:rPr>
            </w:pPr>
            <w:r>
              <w:rPr>
                <w:sz w:val="21"/>
              </w:rPr>
              <w:t>R0</w:t>
            </w:r>
          </w:p>
        </w:tc>
      </w:tr>
      <w:tr w:rsidR="005F3398">
        <w:trPr>
          <w:trHeight w:val="371"/>
        </w:trPr>
        <w:tc>
          <w:tcPr>
            <w:tcW w:w="2629" w:type="dxa"/>
            <w:shd w:val="clear" w:color="auto" w:fill="C0C0C0"/>
          </w:tcPr>
          <w:p w:rsidR="005F3398" w:rsidRDefault="005F3398">
            <w:pPr>
              <w:pStyle w:val="TableParagraph"/>
              <w:spacing w:before="14"/>
              <w:ind w:left="57"/>
              <w:rPr>
                <w:sz w:val="21"/>
              </w:rPr>
            </w:pPr>
            <w:r>
              <w:rPr>
                <w:rFonts w:ascii="宋体" w:hint="eastAsia"/>
                <w:sz w:val="21"/>
              </w:rPr>
              <w:t>文件编号</w:t>
            </w:r>
            <w:r>
              <w:rPr>
                <w:sz w:val="21"/>
              </w:rPr>
              <w:t>/Document No.</w:t>
            </w:r>
          </w:p>
        </w:tc>
        <w:tc>
          <w:tcPr>
            <w:tcW w:w="3190" w:type="dxa"/>
          </w:tcPr>
          <w:p w:rsidR="005F3398" w:rsidRDefault="005F3398">
            <w:pPr>
              <w:pStyle w:val="TableParagraph"/>
              <w:rPr>
                <w:sz w:val="20"/>
              </w:rPr>
            </w:pP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5F3398" w:rsidRDefault="005F3398">
            <w:pPr>
              <w:pStyle w:val="TableParagraph"/>
              <w:spacing w:before="58"/>
              <w:ind w:left="57"/>
              <w:rPr>
                <w:sz w:val="21"/>
              </w:rPr>
            </w:pPr>
            <w:r>
              <w:rPr>
                <w:sz w:val="21"/>
              </w:rPr>
              <w:t>0</w:t>
            </w:r>
          </w:p>
        </w:tc>
      </w:tr>
      <w:tr w:rsidR="005F3398">
        <w:trPr>
          <w:trHeight w:val="369"/>
        </w:trPr>
        <w:tc>
          <w:tcPr>
            <w:tcW w:w="2629" w:type="dxa"/>
            <w:shd w:val="clear" w:color="auto" w:fill="C0C0C0"/>
          </w:tcPr>
          <w:p w:rsidR="005F3398" w:rsidRDefault="005F3398">
            <w:pPr>
              <w:pStyle w:val="TableParagraph"/>
              <w:spacing w:before="14"/>
              <w:ind w:left="57"/>
              <w:rPr>
                <w:sz w:val="21"/>
              </w:rPr>
            </w:pPr>
            <w:r>
              <w:rPr>
                <w:rFonts w:ascii="宋体" w:hint="eastAsia"/>
                <w:sz w:val="21"/>
              </w:rPr>
              <w:t>发行日期</w:t>
            </w:r>
            <w:r>
              <w:rPr>
                <w:sz w:val="21"/>
              </w:rPr>
              <w:t>/Date</w:t>
            </w:r>
          </w:p>
        </w:tc>
        <w:tc>
          <w:tcPr>
            <w:tcW w:w="3190" w:type="dxa"/>
          </w:tcPr>
          <w:p w:rsidR="005F3398" w:rsidRDefault="005F3398">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5F3398" w:rsidRDefault="005F3398">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5F3398" w:rsidRDefault="005F3398">
            <w:pPr>
              <w:pStyle w:val="TableParagraph"/>
              <w:rPr>
                <w:sz w:val="20"/>
              </w:rPr>
            </w:pPr>
          </w:p>
        </w:tc>
      </w:tr>
    </w:tbl>
    <w:p w:rsidR="005F3398" w:rsidRDefault="005F3398">
      <w:pPr>
        <w:pStyle w:val="BodyText"/>
        <w:spacing w:before="1"/>
        <w:rPr>
          <w:sz w:val="14"/>
        </w:rPr>
      </w:pPr>
    </w:p>
    <w:p w:rsidR="005F3398" w:rsidRDefault="005F3398">
      <w:pPr>
        <w:pStyle w:val="BodyText"/>
        <w:spacing w:before="46"/>
        <w:ind w:left="1140"/>
        <w:rPr>
          <w:rFonts w:ascii="宋体"/>
        </w:rPr>
      </w:pPr>
      <w:r>
        <w:t>the equipment when not in use</w:t>
      </w:r>
      <w:r>
        <w:rPr>
          <w:rFonts w:ascii="宋体" w:hint="eastAsia"/>
        </w:rPr>
        <w:t>。</w:t>
      </w:r>
    </w:p>
    <w:p w:rsidR="005F3398" w:rsidRDefault="005F3398">
      <w:pPr>
        <w:pStyle w:val="ListParagraph"/>
        <w:numPr>
          <w:ilvl w:val="1"/>
          <w:numId w:val="4"/>
        </w:numPr>
        <w:tabs>
          <w:tab w:val="left" w:pos="1141"/>
        </w:tabs>
        <w:rPr>
          <w:rFonts w:ascii="宋体"/>
          <w:sz w:val="21"/>
        </w:rPr>
      </w:pPr>
      <w:r>
        <w:rPr>
          <w:rFonts w:ascii="宋体" w:hint="eastAsia"/>
          <w:spacing w:val="-3"/>
          <w:sz w:val="21"/>
        </w:rPr>
        <w:t>电池不要随意丢弃。</w:t>
      </w:r>
      <w:r>
        <w:rPr>
          <w:sz w:val="21"/>
        </w:rPr>
        <w:t>Dispose of</w:t>
      </w:r>
      <w:r>
        <w:rPr>
          <w:spacing w:val="1"/>
          <w:sz w:val="21"/>
        </w:rPr>
        <w:t xml:space="preserve"> </w:t>
      </w:r>
      <w:r>
        <w:rPr>
          <w:sz w:val="21"/>
        </w:rPr>
        <w:t>properly</w:t>
      </w:r>
      <w:r>
        <w:rPr>
          <w:rFonts w:ascii="宋体" w:hint="eastAsia"/>
          <w:sz w:val="21"/>
        </w:rPr>
        <w:t>。</w:t>
      </w:r>
    </w:p>
    <w:p w:rsidR="005F3398" w:rsidRDefault="005F3398">
      <w:pPr>
        <w:pStyle w:val="BodyText"/>
        <w:spacing w:before="22"/>
        <w:ind w:left="720"/>
      </w:pPr>
      <w:r>
        <w:t>10</w:t>
      </w:r>
      <w:r>
        <w:rPr>
          <w:rFonts w:ascii="宋体" w:hint="eastAsia"/>
        </w:rPr>
        <w:t>、免责声明</w:t>
      </w:r>
      <w:r>
        <w:t>Free-responsibility declaration</w:t>
      </w:r>
    </w:p>
    <w:p w:rsidR="005F3398" w:rsidRDefault="005F3398">
      <w:pPr>
        <w:pStyle w:val="BodyText"/>
        <w:spacing w:before="22" w:line="259" w:lineRule="auto"/>
        <w:ind w:left="1140" w:right="613"/>
        <w:jc w:val="both"/>
        <w:rPr>
          <w:rFonts w:ascii="宋体"/>
        </w:rPr>
      </w:pPr>
      <w:r>
        <w:t>Before using the battery</w:t>
      </w:r>
      <w:r>
        <w:rPr>
          <w:rFonts w:ascii="宋体" w:hint="eastAsia"/>
          <w:spacing w:val="-25"/>
        </w:rPr>
        <w:t>，</w:t>
      </w:r>
      <w:r>
        <w:rPr>
          <w:rFonts w:ascii="宋体"/>
          <w:spacing w:val="-25"/>
        </w:rPr>
        <w:t xml:space="preserve"> </w:t>
      </w:r>
      <w:r>
        <w:t>you should read the specifications</w:t>
      </w:r>
      <w:r>
        <w:rPr>
          <w:rFonts w:ascii="宋体" w:hint="eastAsia"/>
        </w:rPr>
        <w:t>，</w:t>
      </w:r>
      <w:r>
        <w:t xml:space="preserve">usage instruction and some attentionscarefully to learn its application method and areas </w:t>
      </w:r>
      <w:r>
        <w:rPr>
          <w:rFonts w:ascii="宋体" w:hint="eastAsia"/>
        </w:rPr>
        <w:t>。</w:t>
      </w:r>
      <w:r>
        <w:rPr>
          <w:rFonts w:ascii="宋体"/>
        </w:rPr>
        <w:t xml:space="preserve"> </w:t>
      </w:r>
      <w:r>
        <w:t>If the  phenominon such as error using methodwrong circuit connection</w:t>
      </w:r>
      <w:r>
        <w:rPr>
          <w:rFonts w:ascii="宋体" w:hint="eastAsia"/>
        </w:rPr>
        <w:t>，</w:t>
      </w:r>
      <w:r>
        <w:t>or input power da</w:t>
      </w:r>
      <w:r>
        <w:rPr>
          <w:spacing w:val="-1"/>
        </w:rPr>
        <w:t>t</w:t>
      </w:r>
      <w:r>
        <w:rPr>
          <w:spacing w:val="-3"/>
        </w:rPr>
        <w:t>a</w:t>
      </w:r>
      <w:r>
        <w:rPr>
          <w:rFonts w:ascii="宋体" w:hint="eastAsia"/>
          <w:spacing w:val="-87"/>
        </w:rPr>
        <w:t>，</w:t>
      </w:r>
      <w:r>
        <w:rPr>
          <w:spacing w:val="-2"/>
        </w:rPr>
        <w:t>w</w:t>
      </w:r>
      <w:r>
        <w:t>o</w:t>
      </w:r>
      <w:r>
        <w:rPr>
          <w:spacing w:val="-3"/>
        </w:rPr>
        <w:t>r</w:t>
      </w:r>
      <w:r>
        <w:rPr>
          <w:spacing w:val="1"/>
        </w:rPr>
        <w:t>k</w:t>
      </w:r>
      <w:r>
        <w:rPr>
          <w:spacing w:val="-2"/>
        </w:rPr>
        <w:t>i</w:t>
      </w:r>
      <w:r>
        <w:t>ng</w:t>
      </w:r>
      <w:r>
        <w:rPr>
          <w:spacing w:val="-8"/>
        </w:rPr>
        <w:t xml:space="preserve"> </w:t>
      </w:r>
      <w:r>
        <w:t>in</w:t>
      </w:r>
      <w:r>
        <w:rPr>
          <w:spacing w:val="-3"/>
        </w:rPr>
        <w:t>d</w:t>
      </w:r>
      <w:r>
        <w:t>ex</w:t>
      </w:r>
      <w:r>
        <w:rPr>
          <w:spacing w:val="-6"/>
        </w:rPr>
        <w:t xml:space="preserve"> </w:t>
      </w:r>
      <w:r>
        <w:t>a</w:t>
      </w:r>
      <w:r>
        <w:rPr>
          <w:spacing w:val="-3"/>
        </w:rPr>
        <w:t>r</w:t>
      </w:r>
      <w:r>
        <w:t>e</w:t>
      </w:r>
      <w:r>
        <w:rPr>
          <w:spacing w:val="-6"/>
        </w:rPr>
        <w:t xml:space="preserve"> </w:t>
      </w:r>
      <w:r>
        <w:rPr>
          <w:spacing w:val="-2"/>
        </w:rPr>
        <w:t>i</w:t>
      </w:r>
      <w:r>
        <w:rPr>
          <w:spacing w:val="-3"/>
        </w:rPr>
        <w:t>n</w:t>
      </w:r>
      <w:r>
        <w:t>con</w:t>
      </w:r>
      <w:r>
        <w:rPr>
          <w:spacing w:val="-3"/>
        </w:rPr>
        <w:t>s</w:t>
      </w:r>
      <w:r>
        <w:t>is</w:t>
      </w:r>
      <w:r>
        <w:rPr>
          <w:spacing w:val="-2"/>
        </w:rPr>
        <w:t>t</w:t>
      </w:r>
      <w:r>
        <w:t>ed</w:t>
      </w:r>
      <w:r>
        <w:rPr>
          <w:spacing w:val="-6"/>
        </w:rPr>
        <w:t xml:space="preserve"> </w:t>
      </w:r>
      <w:r>
        <w:rPr>
          <w:spacing w:val="-4"/>
        </w:rPr>
        <w:t>w</w:t>
      </w:r>
      <w:r>
        <w:t>i</w:t>
      </w:r>
      <w:r>
        <w:rPr>
          <w:spacing w:val="-2"/>
        </w:rPr>
        <w:t>t</w:t>
      </w:r>
      <w:r>
        <w:t>h</w:t>
      </w:r>
      <w:r>
        <w:rPr>
          <w:spacing w:val="-6"/>
        </w:rPr>
        <w:t xml:space="preserve"> </w:t>
      </w:r>
      <w:r>
        <w:rPr>
          <w:spacing w:val="-2"/>
        </w:rPr>
        <w:t>t</w:t>
      </w:r>
      <w:r>
        <w:t>he</w:t>
      </w:r>
      <w:r>
        <w:rPr>
          <w:spacing w:val="-8"/>
        </w:rPr>
        <w:t xml:space="preserve"> </w:t>
      </w:r>
      <w:r>
        <w:t>sp</w:t>
      </w:r>
      <w:r>
        <w:rPr>
          <w:spacing w:val="-3"/>
        </w:rPr>
        <w:t>e</w:t>
      </w:r>
      <w:r>
        <w:t>c</w:t>
      </w:r>
      <w:r>
        <w:rPr>
          <w:spacing w:val="-2"/>
        </w:rPr>
        <w:t>i</w:t>
      </w:r>
      <w:r>
        <w:t>f</w:t>
      </w:r>
      <w:r>
        <w:rPr>
          <w:spacing w:val="-3"/>
        </w:rPr>
        <w:t>c</w:t>
      </w:r>
      <w:r>
        <w:t>a</w:t>
      </w:r>
      <w:r>
        <w:rPr>
          <w:spacing w:val="-1"/>
        </w:rPr>
        <w:t>t</w:t>
      </w:r>
      <w:r>
        <w:t>ions</w:t>
      </w:r>
      <w:r>
        <w:rPr>
          <w:spacing w:val="-6"/>
        </w:rPr>
        <w:t xml:space="preserve"> </w:t>
      </w:r>
      <w:r>
        <w:t>h</w:t>
      </w:r>
      <w:r>
        <w:rPr>
          <w:spacing w:val="-3"/>
        </w:rPr>
        <w:t>a</w:t>
      </w:r>
      <w:r>
        <w:t>pp</w:t>
      </w:r>
      <w:r>
        <w:rPr>
          <w:spacing w:val="-2"/>
        </w:rPr>
        <w:t>e</w:t>
      </w:r>
      <w:r>
        <w:t>n</w:t>
      </w:r>
      <w:r>
        <w:rPr>
          <w:spacing w:val="-6"/>
        </w:rPr>
        <w:t xml:space="preserve"> </w:t>
      </w:r>
      <w:r>
        <w:t>a</w:t>
      </w:r>
      <w:r>
        <w:rPr>
          <w:spacing w:val="-3"/>
        </w:rPr>
        <w:t>n</w:t>
      </w:r>
      <w:r>
        <w:t>d</w:t>
      </w:r>
      <w:r>
        <w:rPr>
          <w:spacing w:val="-6"/>
        </w:rPr>
        <w:t xml:space="preserve"> </w:t>
      </w:r>
      <w:r>
        <w:t>c</w:t>
      </w:r>
      <w:r>
        <w:rPr>
          <w:spacing w:val="-3"/>
        </w:rPr>
        <w:t>a</w:t>
      </w:r>
      <w:r>
        <w:t>use</w:t>
      </w:r>
      <w:r>
        <w:rPr>
          <w:spacing w:val="-8"/>
        </w:rPr>
        <w:t xml:space="preserve"> </w:t>
      </w:r>
      <w:r>
        <w:t>d</w:t>
      </w:r>
      <w:r>
        <w:rPr>
          <w:spacing w:val="-3"/>
        </w:rPr>
        <w:t>a</w:t>
      </w:r>
      <w:r>
        <w:t>ma</w:t>
      </w:r>
      <w:r>
        <w:rPr>
          <w:spacing w:val="-3"/>
        </w:rPr>
        <w:t>g</w:t>
      </w:r>
      <w:r>
        <w:t>e to production</w:t>
      </w:r>
      <w:r>
        <w:rPr>
          <w:rFonts w:ascii="宋体" w:hint="eastAsia"/>
        </w:rPr>
        <w:t>，</w:t>
      </w:r>
      <w:r>
        <w:t>circuit and its accessories</w:t>
      </w:r>
      <w:r>
        <w:rPr>
          <w:rFonts w:ascii="宋体" w:hint="eastAsia"/>
          <w:spacing w:val="-37"/>
        </w:rPr>
        <w:t>，</w:t>
      </w:r>
      <w:r>
        <w:rPr>
          <w:rFonts w:ascii="宋体"/>
          <w:spacing w:val="-37"/>
        </w:rPr>
        <w:t xml:space="preserve"> </w:t>
      </w:r>
      <w:r>
        <w:t xml:space="preserve">we are not responsible for it </w:t>
      </w:r>
      <w:r>
        <w:rPr>
          <w:rFonts w:ascii="宋体" w:hint="eastAsia"/>
        </w:rPr>
        <w:t>。</w:t>
      </w:r>
    </w:p>
    <w:p w:rsidR="005F3398" w:rsidRDefault="005F3398">
      <w:pPr>
        <w:pStyle w:val="BodyText"/>
        <w:spacing w:before="3" w:line="273" w:lineRule="auto"/>
        <w:ind w:left="1140" w:right="611"/>
        <w:jc w:val="both"/>
        <w:rPr>
          <w:rFonts w:ascii="宋体"/>
          <w:lang w:eastAsia="zh-CN"/>
        </w:rPr>
      </w:pPr>
      <w:r>
        <w:rPr>
          <w:rFonts w:ascii="宋体" w:hint="eastAsia"/>
          <w:spacing w:val="-10"/>
          <w:lang w:eastAsia="zh-CN"/>
        </w:rPr>
        <w:t>产品使用前，请用户说细阅读产品规格书、使用说明书及使用注意事项等，了解产品的</w:t>
      </w:r>
      <w:r>
        <w:rPr>
          <w:rFonts w:ascii="宋体" w:hint="eastAsia"/>
          <w:spacing w:val="-11"/>
          <w:lang w:eastAsia="zh-CN"/>
        </w:rPr>
        <w:t>使用方法及应用范围；若出现产品使用方法错误、电路连接不对或采用的输入电源、负载功能参数与产品规格书所标性能参数不符等现象均属使用不当，由使用不当造成产</w:t>
      </w:r>
      <w:r>
        <w:rPr>
          <w:rFonts w:ascii="宋体" w:hint="eastAsia"/>
          <w:spacing w:val="-6"/>
          <w:lang w:eastAsia="zh-CN"/>
        </w:rPr>
        <w:t>品、负载及周边连接件的损坏，本公司均不承担任何责任。</w:t>
      </w:r>
    </w:p>
    <w:p w:rsidR="005F3398" w:rsidRDefault="005F3398">
      <w:pPr>
        <w:pStyle w:val="BodyText"/>
        <w:spacing w:before="7"/>
        <w:rPr>
          <w:sz w:val="23"/>
          <w:lang w:eastAsia="zh-CN"/>
        </w:rPr>
      </w:pPr>
    </w:p>
    <w:sectPr w:rsidR="005F3398" w:rsidSect="002F0836">
      <w:pgSz w:w="11910" w:h="16840"/>
      <w:pgMar w:top="1260" w:right="1180" w:bottom="1160" w:left="1080" w:header="903" w:footer="9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398" w:rsidRDefault="005F3398" w:rsidP="002F0836">
      <w:r>
        <w:separator/>
      </w:r>
    </w:p>
  </w:endnote>
  <w:endnote w:type="continuationSeparator" w:id="0">
    <w:p w:rsidR="005F3398" w:rsidRDefault="005F3398" w:rsidP="002F0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98" w:rsidRDefault="005F3398">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文本框 2" o:spid="_x0000_s2050" type="#_x0000_t202" style="position:absolute;margin-left:494.25pt;margin-top:782.05pt;width:13.15pt;height:11pt;z-index:-251658240;mso-position-horizontal-relative:page;mso-position-vertical-relative:page" filled="f" stroked="f">
          <v:textbox inset="0,0,0,0">
            <w:txbxContent>
              <w:p w:rsidR="005F3398" w:rsidRDefault="005F3398">
                <w:pPr>
                  <w:spacing w:line="203" w:lineRule="exact"/>
                  <w:ind w:left="40"/>
                  <w:rPr>
                    <w:rFonts w:ascii="Calibri"/>
                    <w:sz w:val="18"/>
                  </w:rPr>
                </w:pPr>
                <w:r>
                  <w:rPr>
                    <w:rFonts w:ascii="Calibri" w:eastAsia="Times New Roman"/>
                    <w:sz w:val="18"/>
                  </w:rPr>
                  <w:fldChar w:fldCharType="begin"/>
                </w:r>
                <w:r>
                  <w:rPr>
                    <w:rFonts w:ascii="Calibri" w:eastAsia="Times New Roman"/>
                    <w:sz w:val="18"/>
                  </w:rPr>
                  <w:instrText xml:space="preserve"> PAGE </w:instrText>
                </w:r>
                <w:r>
                  <w:rPr>
                    <w:rFonts w:ascii="Calibri" w:eastAsia="Times New Roman"/>
                    <w:sz w:val="18"/>
                  </w:rPr>
                  <w:fldChar w:fldCharType="separate"/>
                </w:r>
                <w:r>
                  <w:rPr>
                    <w:rFonts w:ascii="Calibri" w:eastAsia="Times New Roman"/>
                    <w:noProof/>
                    <w:sz w:val="18"/>
                  </w:rPr>
                  <w:t>2</w:t>
                </w:r>
                <w:r>
                  <w:rPr>
                    <w:rFonts w:ascii="Calibri" w:eastAsia="Times New Roman"/>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398" w:rsidRDefault="005F3398" w:rsidP="002F0836">
      <w:r>
        <w:separator/>
      </w:r>
    </w:p>
  </w:footnote>
  <w:footnote w:type="continuationSeparator" w:id="0">
    <w:p w:rsidR="005F3398" w:rsidRDefault="005F3398" w:rsidP="002F0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98" w:rsidRDefault="005F3398">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文本框 1" o:spid="_x0000_s2049" type="#_x0000_t202" style="position:absolute;margin-left:233.4pt;margin-top:44.1pt;width:128.35pt;height:20pt;z-index:-251659264;mso-position-horizontal-relative:page;mso-position-vertical-relative:page" filled="f" stroked="f">
          <v:textbox inset="0,0,0,0">
            <w:txbxContent>
              <w:p w:rsidR="005F3398" w:rsidRDefault="005F3398">
                <w:pPr>
                  <w:spacing w:line="380" w:lineRule="exact"/>
                  <w:ind w:left="20"/>
                  <w:rPr>
                    <w:rFonts w:ascii="宋体"/>
                    <w:b/>
                    <w:sz w:val="36"/>
                  </w:rPr>
                </w:pPr>
                <w:r>
                  <w:rPr>
                    <w:rFonts w:ascii="宋体" w:hint="eastAsia"/>
                    <w:b/>
                    <w:w w:val="95"/>
                    <w:sz w:val="36"/>
                  </w:rPr>
                  <w:t>河南乾坤太阳能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multilevel"/>
    <w:tmpl w:val="BF205925"/>
    <w:lvl w:ilvl="0">
      <w:start w:val="9"/>
      <w:numFmt w:val="decimal"/>
      <w:lvlText w:val="%1"/>
      <w:lvlJc w:val="left"/>
      <w:pPr>
        <w:ind w:left="1140" w:hanging="420"/>
      </w:pPr>
      <w:rPr>
        <w:rFonts w:cs="Times New Roman" w:hint="default"/>
      </w:rPr>
    </w:lvl>
    <w:lvl w:ilvl="1">
      <w:start w:val="1"/>
      <w:numFmt w:val="decimal"/>
      <w:lvlText w:val="%1.%2"/>
      <w:lvlJc w:val="left"/>
      <w:pPr>
        <w:ind w:left="1140" w:hanging="420"/>
      </w:pPr>
      <w:rPr>
        <w:rFonts w:ascii="Arial" w:eastAsia="Times New Roman" w:hAnsi="Arial" w:cs="Arial" w:hint="default"/>
        <w:spacing w:val="-1"/>
        <w:w w:val="100"/>
        <w:sz w:val="21"/>
        <w:szCs w:val="21"/>
      </w:rPr>
    </w:lvl>
    <w:lvl w:ilvl="2">
      <w:numFmt w:val="bullet"/>
      <w:lvlText w:val="•"/>
      <w:lvlJc w:val="left"/>
      <w:pPr>
        <w:ind w:left="2841" w:hanging="420"/>
      </w:pPr>
      <w:rPr>
        <w:rFonts w:hint="default"/>
      </w:rPr>
    </w:lvl>
    <w:lvl w:ilvl="3">
      <w:numFmt w:val="bullet"/>
      <w:lvlText w:val="•"/>
      <w:lvlJc w:val="left"/>
      <w:pPr>
        <w:ind w:left="3691" w:hanging="420"/>
      </w:pPr>
      <w:rPr>
        <w:rFonts w:hint="default"/>
      </w:rPr>
    </w:lvl>
    <w:lvl w:ilvl="4">
      <w:numFmt w:val="bullet"/>
      <w:lvlText w:val="•"/>
      <w:lvlJc w:val="left"/>
      <w:pPr>
        <w:ind w:left="4542" w:hanging="420"/>
      </w:pPr>
      <w:rPr>
        <w:rFonts w:hint="default"/>
      </w:rPr>
    </w:lvl>
    <w:lvl w:ilvl="5">
      <w:numFmt w:val="bullet"/>
      <w:lvlText w:val="•"/>
      <w:lvlJc w:val="left"/>
      <w:pPr>
        <w:ind w:left="5393" w:hanging="420"/>
      </w:pPr>
      <w:rPr>
        <w:rFonts w:hint="default"/>
      </w:rPr>
    </w:lvl>
    <w:lvl w:ilvl="6">
      <w:numFmt w:val="bullet"/>
      <w:lvlText w:val="•"/>
      <w:lvlJc w:val="left"/>
      <w:pPr>
        <w:ind w:left="6243" w:hanging="420"/>
      </w:pPr>
      <w:rPr>
        <w:rFonts w:hint="default"/>
      </w:rPr>
    </w:lvl>
    <w:lvl w:ilvl="7">
      <w:numFmt w:val="bullet"/>
      <w:lvlText w:val="•"/>
      <w:lvlJc w:val="left"/>
      <w:pPr>
        <w:ind w:left="7094" w:hanging="420"/>
      </w:pPr>
      <w:rPr>
        <w:rFonts w:hint="default"/>
      </w:rPr>
    </w:lvl>
    <w:lvl w:ilvl="8">
      <w:numFmt w:val="bullet"/>
      <w:lvlText w:val="•"/>
      <w:lvlJc w:val="left"/>
      <w:pPr>
        <w:ind w:left="7945" w:hanging="420"/>
      </w:pPr>
      <w:rPr>
        <w:rFonts w:hint="default"/>
      </w:rPr>
    </w:lvl>
  </w:abstractNum>
  <w:abstractNum w:abstractNumId="1">
    <w:nsid w:val="CF092B84"/>
    <w:multiLevelType w:val="multilevel"/>
    <w:tmpl w:val="CF092B84"/>
    <w:lvl w:ilvl="0">
      <w:start w:val="7"/>
      <w:numFmt w:val="decimal"/>
      <w:lvlText w:val="%1"/>
      <w:lvlJc w:val="left"/>
      <w:pPr>
        <w:ind w:left="1116" w:hanging="396"/>
      </w:pPr>
      <w:rPr>
        <w:rFonts w:cs="Times New Roman" w:hint="default"/>
      </w:rPr>
    </w:lvl>
    <w:lvl w:ilvl="1">
      <w:start w:val="1"/>
      <w:numFmt w:val="decimal"/>
      <w:lvlText w:val="%1.%2"/>
      <w:lvlJc w:val="left"/>
      <w:pPr>
        <w:ind w:left="1116" w:hanging="396"/>
      </w:pPr>
      <w:rPr>
        <w:rFonts w:ascii="Arial" w:eastAsia="Times New Roman" w:hAnsi="Arial" w:cs="Arial" w:hint="default"/>
        <w:spacing w:val="-1"/>
        <w:w w:val="100"/>
        <w:sz w:val="21"/>
        <w:szCs w:val="21"/>
      </w:rPr>
    </w:lvl>
    <w:lvl w:ilvl="2">
      <w:numFmt w:val="bullet"/>
      <w:lvlText w:val="•"/>
      <w:lvlJc w:val="left"/>
      <w:pPr>
        <w:ind w:left="2829" w:hanging="396"/>
      </w:pPr>
      <w:rPr>
        <w:rFonts w:hint="default"/>
      </w:rPr>
    </w:lvl>
    <w:lvl w:ilvl="3">
      <w:numFmt w:val="bullet"/>
      <w:lvlText w:val="•"/>
      <w:lvlJc w:val="left"/>
      <w:pPr>
        <w:ind w:left="3683" w:hanging="396"/>
      </w:pPr>
      <w:rPr>
        <w:rFonts w:hint="default"/>
      </w:rPr>
    </w:lvl>
    <w:lvl w:ilvl="4">
      <w:numFmt w:val="bullet"/>
      <w:lvlText w:val="•"/>
      <w:lvlJc w:val="left"/>
      <w:pPr>
        <w:ind w:left="4538" w:hanging="396"/>
      </w:pPr>
      <w:rPr>
        <w:rFonts w:hint="default"/>
      </w:rPr>
    </w:lvl>
    <w:lvl w:ilvl="5">
      <w:numFmt w:val="bullet"/>
      <w:lvlText w:val="•"/>
      <w:lvlJc w:val="left"/>
      <w:pPr>
        <w:ind w:left="5393" w:hanging="396"/>
      </w:pPr>
      <w:rPr>
        <w:rFonts w:hint="default"/>
      </w:rPr>
    </w:lvl>
    <w:lvl w:ilvl="6">
      <w:numFmt w:val="bullet"/>
      <w:lvlText w:val="•"/>
      <w:lvlJc w:val="left"/>
      <w:pPr>
        <w:ind w:left="6247" w:hanging="396"/>
      </w:pPr>
      <w:rPr>
        <w:rFonts w:hint="default"/>
      </w:rPr>
    </w:lvl>
    <w:lvl w:ilvl="7">
      <w:numFmt w:val="bullet"/>
      <w:lvlText w:val="•"/>
      <w:lvlJc w:val="left"/>
      <w:pPr>
        <w:ind w:left="7102" w:hanging="396"/>
      </w:pPr>
      <w:rPr>
        <w:rFonts w:hint="default"/>
      </w:rPr>
    </w:lvl>
    <w:lvl w:ilvl="8">
      <w:numFmt w:val="bullet"/>
      <w:lvlText w:val="•"/>
      <w:lvlJc w:val="left"/>
      <w:pPr>
        <w:ind w:left="7957" w:hanging="396"/>
      </w:pPr>
      <w:rPr>
        <w:rFonts w:hint="default"/>
      </w:rPr>
    </w:lvl>
  </w:abstractNum>
  <w:abstractNum w:abstractNumId="2">
    <w:nsid w:val="0053208E"/>
    <w:multiLevelType w:val="multilevel"/>
    <w:tmpl w:val="0053208E"/>
    <w:lvl w:ilvl="0">
      <w:start w:val="6"/>
      <w:numFmt w:val="decimal"/>
      <w:lvlText w:val="%1"/>
      <w:lvlJc w:val="left"/>
      <w:pPr>
        <w:ind w:left="1116" w:hanging="396"/>
      </w:pPr>
      <w:rPr>
        <w:rFonts w:cs="Times New Roman" w:hint="default"/>
      </w:rPr>
    </w:lvl>
    <w:lvl w:ilvl="1">
      <w:start w:val="1"/>
      <w:numFmt w:val="decimal"/>
      <w:lvlText w:val="%1.%2"/>
      <w:lvlJc w:val="left"/>
      <w:pPr>
        <w:ind w:left="1116" w:hanging="396"/>
      </w:pPr>
      <w:rPr>
        <w:rFonts w:ascii="Arial" w:eastAsia="Times New Roman" w:hAnsi="Arial" w:cs="Arial" w:hint="default"/>
        <w:spacing w:val="-2"/>
        <w:w w:val="100"/>
        <w:sz w:val="21"/>
        <w:szCs w:val="21"/>
      </w:rPr>
    </w:lvl>
    <w:lvl w:ilvl="2">
      <w:numFmt w:val="bullet"/>
      <w:lvlText w:val="•"/>
      <w:lvlJc w:val="left"/>
      <w:pPr>
        <w:ind w:left="2829" w:hanging="396"/>
      </w:pPr>
      <w:rPr>
        <w:rFonts w:hint="default"/>
      </w:rPr>
    </w:lvl>
    <w:lvl w:ilvl="3">
      <w:numFmt w:val="bullet"/>
      <w:lvlText w:val="•"/>
      <w:lvlJc w:val="left"/>
      <w:pPr>
        <w:ind w:left="3683" w:hanging="396"/>
      </w:pPr>
      <w:rPr>
        <w:rFonts w:hint="default"/>
      </w:rPr>
    </w:lvl>
    <w:lvl w:ilvl="4">
      <w:numFmt w:val="bullet"/>
      <w:lvlText w:val="•"/>
      <w:lvlJc w:val="left"/>
      <w:pPr>
        <w:ind w:left="4538" w:hanging="396"/>
      </w:pPr>
      <w:rPr>
        <w:rFonts w:hint="default"/>
      </w:rPr>
    </w:lvl>
    <w:lvl w:ilvl="5">
      <w:numFmt w:val="bullet"/>
      <w:lvlText w:val="•"/>
      <w:lvlJc w:val="left"/>
      <w:pPr>
        <w:ind w:left="5393" w:hanging="396"/>
      </w:pPr>
      <w:rPr>
        <w:rFonts w:hint="default"/>
      </w:rPr>
    </w:lvl>
    <w:lvl w:ilvl="6">
      <w:numFmt w:val="bullet"/>
      <w:lvlText w:val="•"/>
      <w:lvlJc w:val="left"/>
      <w:pPr>
        <w:ind w:left="6247" w:hanging="396"/>
      </w:pPr>
      <w:rPr>
        <w:rFonts w:hint="default"/>
      </w:rPr>
    </w:lvl>
    <w:lvl w:ilvl="7">
      <w:numFmt w:val="bullet"/>
      <w:lvlText w:val="•"/>
      <w:lvlJc w:val="left"/>
      <w:pPr>
        <w:ind w:left="7102" w:hanging="396"/>
      </w:pPr>
      <w:rPr>
        <w:rFonts w:hint="default"/>
      </w:rPr>
    </w:lvl>
    <w:lvl w:ilvl="8">
      <w:numFmt w:val="bullet"/>
      <w:lvlText w:val="•"/>
      <w:lvlJc w:val="left"/>
      <w:pPr>
        <w:ind w:left="7957" w:hanging="396"/>
      </w:pPr>
      <w:rPr>
        <w:rFonts w:hint="default"/>
      </w:rPr>
    </w:lvl>
  </w:abstractNum>
  <w:abstractNum w:abstractNumId="3">
    <w:nsid w:val="59ADCABA"/>
    <w:multiLevelType w:val="multilevel"/>
    <w:tmpl w:val="59ADCABA"/>
    <w:lvl w:ilvl="0">
      <w:start w:val="8"/>
      <w:numFmt w:val="decimal"/>
      <w:lvlText w:val="%1"/>
      <w:lvlJc w:val="left"/>
      <w:pPr>
        <w:ind w:left="1116" w:hanging="396"/>
      </w:pPr>
      <w:rPr>
        <w:rFonts w:cs="Times New Roman" w:hint="default"/>
      </w:rPr>
    </w:lvl>
    <w:lvl w:ilvl="1">
      <w:start w:val="1"/>
      <w:numFmt w:val="decimal"/>
      <w:lvlText w:val="%1.%2"/>
      <w:lvlJc w:val="left"/>
      <w:pPr>
        <w:ind w:left="1140" w:hanging="396"/>
      </w:pPr>
      <w:rPr>
        <w:rFonts w:ascii="Arial" w:eastAsia="Times New Roman" w:hAnsi="Arial" w:cs="Arial" w:hint="default"/>
        <w:spacing w:val="-2"/>
        <w:w w:val="100"/>
        <w:sz w:val="21"/>
        <w:szCs w:val="21"/>
      </w:rPr>
    </w:lvl>
    <w:lvl w:ilvl="2">
      <w:numFmt w:val="bullet"/>
      <w:lvlText w:val="•"/>
      <w:lvlJc w:val="left"/>
      <w:pPr>
        <w:ind w:left="2087" w:hanging="396"/>
      </w:pPr>
      <w:rPr>
        <w:rFonts w:hint="default"/>
      </w:rPr>
    </w:lvl>
    <w:lvl w:ilvl="3">
      <w:numFmt w:val="bullet"/>
      <w:lvlText w:val="•"/>
      <w:lvlJc w:val="left"/>
      <w:pPr>
        <w:ind w:left="3034" w:hanging="396"/>
      </w:pPr>
      <w:rPr>
        <w:rFonts w:hint="default"/>
      </w:rPr>
    </w:lvl>
    <w:lvl w:ilvl="4">
      <w:numFmt w:val="bullet"/>
      <w:lvlText w:val="•"/>
      <w:lvlJc w:val="left"/>
      <w:pPr>
        <w:ind w:left="3982" w:hanging="396"/>
      </w:pPr>
      <w:rPr>
        <w:rFonts w:hint="default"/>
      </w:rPr>
    </w:lvl>
    <w:lvl w:ilvl="5">
      <w:numFmt w:val="bullet"/>
      <w:lvlText w:val="•"/>
      <w:lvlJc w:val="left"/>
      <w:pPr>
        <w:ind w:left="4929" w:hanging="396"/>
      </w:pPr>
      <w:rPr>
        <w:rFonts w:hint="default"/>
      </w:rPr>
    </w:lvl>
    <w:lvl w:ilvl="6">
      <w:numFmt w:val="bullet"/>
      <w:lvlText w:val="•"/>
      <w:lvlJc w:val="left"/>
      <w:pPr>
        <w:ind w:left="5876" w:hanging="396"/>
      </w:pPr>
      <w:rPr>
        <w:rFonts w:hint="default"/>
      </w:rPr>
    </w:lvl>
    <w:lvl w:ilvl="7">
      <w:numFmt w:val="bullet"/>
      <w:lvlText w:val="•"/>
      <w:lvlJc w:val="left"/>
      <w:pPr>
        <w:ind w:left="6824" w:hanging="396"/>
      </w:pPr>
      <w:rPr>
        <w:rFonts w:hint="default"/>
      </w:rPr>
    </w:lvl>
    <w:lvl w:ilvl="8">
      <w:numFmt w:val="bullet"/>
      <w:lvlText w:val="•"/>
      <w:lvlJc w:val="left"/>
      <w:pPr>
        <w:ind w:left="7771" w:hanging="396"/>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836"/>
    <w:rsid w:val="000C74AB"/>
    <w:rsid w:val="002F0836"/>
    <w:rsid w:val="003248A0"/>
    <w:rsid w:val="0042684A"/>
    <w:rsid w:val="005F3398"/>
    <w:rsid w:val="006021D0"/>
    <w:rsid w:val="0064721C"/>
    <w:rsid w:val="0082340B"/>
    <w:rsid w:val="00906940"/>
    <w:rsid w:val="00972511"/>
    <w:rsid w:val="009749AC"/>
    <w:rsid w:val="00C4008E"/>
    <w:rsid w:val="00C46270"/>
    <w:rsid w:val="00CE78F9"/>
    <w:rsid w:val="00DF28F4"/>
    <w:rsid w:val="40832E36"/>
    <w:rsid w:val="5D6B0777"/>
    <w:rsid w:val="6D8C7032"/>
    <w:rsid w:val="79B362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F0836"/>
    <w:pPr>
      <w:widowControl w:val="0"/>
      <w:autoSpaceDE w:val="0"/>
      <w:autoSpaceDN w:val="0"/>
    </w:pPr>
    <w:rPr>
      <w:rFonts w:ascii="Arial" w:hAnsi="Arial" w:cs="Arial"/>
      <w:kern w:val="0"/>
      <w:sz w:val="22"/>
      <w:lang w:eastAsia="en-US"/>
    </w:rPr>
  </w:style>
  <w:style w:type="paragraph" w:styleId="Heading1">
    <w:name w:val="heading 1"/>
    <w:basedOn w:val="Normal"/>
    <w:next w:val="Normal"/>
    <w:link w:val="Heading1Char"/>
    <w:uiPriority w:val="99"/>
    <w:qFormat/>
    <w:rsid w:val="002F0836"/>
    <w:pPr>
      <w:spacing w:before="1"/>
      <w:ind w:left="720"/>
      <w:outlineLvl w:val="0"/>
    </w:pPr>
    <w:rPr>
      <w:rFonts w:ascii="Calibri" w:hAnsi="Calibri" w:cs="Calibr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28F4"/>
    <w:rPr>
      <w:rFonts w:ascii="Arial" w:hAnsi="Arial" w:cs="Arial"/>
      <w:b/>
      <w:bCs/>
      <w:kern w:val="44"/>
      <w:sz w:val="44"/>
      <w:szCs w:val="44"/>
      <w:lang w:eastAsia="en-US"/>
    </w:rPr>
  </w:style>
  <w:style w:type="paragraph" w:styleId="BodyText">
    <w:name w:val="Body Text"/>
    <w:basedOn w:val="Normal"/>
    <w:link w:val="BodyTextChar"/>
    <w:uiPriority w:val="99"/>
    <w:rsid w:val="002F0836"/>
    <w:rPr>
      <w:sz w:val="21"/>
      <w:szCs w:val="21"/>
    </w:rPr>
  </w:style>
  <w:style w:type="character" w:customStyle="1" w:styleId="BodyTextChar">
    <w:name w:val="Body Text Char"/>
    <w:basedOn w:val="DefaultParagraphFont"/>
    <w:link w:val="BodyText"/>
    <w:uiPriority w:val="99"/>
    <w:semiHidden/>
    <w:locked/>
    <w:rsid w:val="00DF28F4"/>
    <w:rPr>
      <w:rFonts w:ascii="Arial" w:hAnsi="Arial" w:cs="Arial"/>
      <w:kern w:val="0"/>
      <w:sz w:val="22"/>
      <w:lang w:eastAsia="en-US"/>
    </w:rPr>
  </w:style>
  <w:style w:type="table" w:customStyle="1" w:styleId="TableNormal1">
    <w:name w:val="Table Normal1"/>
    <w:uiPriority w:val="99"/>
    <w:semiHidden/>
    <w:rsid w:val="002F0836"/>
    <w:rPr>
      <w:kern w:val="0"/>
      <w:sz w:val="20"/>
      <w:szCs w:val="20"/>
    </w:rPr>
    <w:tblPr>
      <w:tblCellMar>
        <w:top w:w="0" w:type="dxa"/>
        <w:left w:w="0" w:type="dxa"/>
        <w:bottom w:w="0" w:type="dxa"/>
        <w:right w:w="0" w:type="dxa"/>
      </w:tblCellMar>
    </w:tblPr>
  </w:style>
  <w:style w:type="paragraph" w:styleId="ListParagraph">
    <w:name w:val="List Paragraph"/>
    <w:basedOn w:val="Normal"/>
    <w:uiPriority w:val="99"/>
    <w:qFormat/>
    <w:rsid w:val="002F0836"/>
    <w:pPr>
      <w:spacing w:before="22"/>
      <w:ind w:left="1140" w:hanging="420"/>
    </w:pPr>
  </w:style>
  <w:style w:type="paragraph" w:customStyle="1" w:styleId="TableParagraph">
    <w:name w:val="Table Paragraph"/>
    <w:basedOn w:val="Normal"/>
    <w:uiPriority w:val="99"/>
    <w:rsid w:val="002F083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12</Pages>
  <Words>2468</Words>
  <Characters>14073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河南锂动电源有限公司</dc:title>
  <dc:subject/>
  <dc:creator>微软用户</dc:creator>
  <cp:keywords/>
  <dc:description/>
  <cp:lastModifiedBy>530La</cp:lastModifiedBy>
  <cp:revision>4</cp:revision>
  <dcterms:created xsi:type="dcterms:W3CDTF">2019-08-28T08:04:00Z</dcterms:created>
  <dcterms:modified xsi:type="dcterms:W3CDTF">2019-08-28T08:17:00Z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2052-10.1.0.7520</vt:lpwstr>
  </property>
</Properties>
</file>